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40E0" w:rsidRPr="00D332D9" w:rsidRDefault="006240E0" w:rsidP="00D332D9">
      <w:pPr>
        <w:pStyle w:val="Listenabsatz"/>
        <w:numPr>
          <w:ilvl w:val="0"/>
          <w:numId w:val="10"/>
        </w:numPr>
        <w:rPr>
          <w:rFonts w:asciiTheme="minorHAnsi" w:hAnsiTheme="minorHAnsi"/>
          <w:b/>
          <w:sz w:val="28"/>
          <w:szCs w:val="28"/>
          <w:u w:val="single"/>
        </w:rPr>
      </w:pPr>
      <w:r w:rsidRPr="00D332D9">
        <w:rPr>
          <w:rFonts w:asciiTheme="minorHAnsi" w:hAnsiTheme="minorHAnsi"/>
          <w:b/>
          <w:sz w:val="28"/>
          <w:szCs w:val="28"/>
          <w:u w:val="single"/>
        </w:rPr>
        <w:t xml:space="preserve">Bolzenschussbetäubung und </w:t>
      </w:r>
      <w:proofErr w:type="spellStart"/>
      <w:r w:rsidRPr="00D332D9">
        <w:rPr>
          <w:rFonts w:asciiTheme="minorHAnsi" w:hAnsiTheme="minorHAnsi"/>
          <w:b/>
          <w:sz w:val="28"/>
          <w:szCs w:val="28"/>
          <w:u w:val="single"/>
        </w:rPr>
        <w:t>Entblutung</w:t>
      </w:r>
      <w:proofErr w:type="spellEnd"/>
      <w:r w:rsidRPr="00D332D9">
        <w:rPr>
          <w:rFonts w:asciiTheme="minorHAnsi" w:hAnsiTheme="minorHAnsi"/>
          <w:b/>
          <w:sz w:val="28"/>
          <w:szCs w:val="28"/>
          <w:u w:val="single"/>
        </w:rPr>
        <w:t xml:space="preserve"> Schafe und Ziegen:</w:t>
      </w:r>
    </w:p>
    <w:p w:rsidR="006240E0" w:rsidRPr="006240E0" w:rsidRDefault="006240E0" w:rsidP="006240E0">
      <w:pPr>
        <w:pStyle w:val="Listenabsatz"/>
        <w:rPr>
          <w:rFonts w:asciiTheme="minorHAnsi" w:hAnsiTheme="minorHAnsi"/>
          <w:b/>
          <w:sz w:val="28"/>
          <w:szCs w:val="28"/>
          <w:u w:val="single"/>
        </w:rPr>
      </w:pPr>
    </w:p>
    <w:p w:rsidR="006240E0" w:rsidRPr="006240E0" w:rsidRDefault="00D332D9" w:rsidP="006240E0">
      <w:pPr>
        <w:ind w:firstLine="360"/>
        <w:rPr>
          <w:rFonts w:asciiTheme="minorHAnsi" w:hAnsiTheme="minorHAnsi"/>
          <w:b/>
          <w:sz w:val="28"/>
          <w:szCs w:val="28"/>
          <w:u w:val="single"/>
        </w:rPr>
      </w:pPr>
      <w:r>
        <w:rPr>
          <w:rFonts w:asciiTheme="minorHAnsi" w:hAnsiTheme="minorHAnsi"/>
          <w:b/>
          <w:sz w:val="28"/>
          <w:szCs w:val="28"/>
          <w:u w:val="single"/>
        </w:rPr>
        <w:t>7</w:t>
      </w:r>
      <w:r w:rsidR="006240E0" w:rsidRPr="006240E0">
        <w:rPr>
          <w:rFonts w:asciiTheme="minorHAnsi" w:hAnsiTheme="minorHAnsi"/>
          <w:b/>
          <w:sz w:val="28"/>
          <w:szCs w:val="28"/>
          <w:u w:val="single"/>
        </w:rPr>
        <w:t>.a. Betäubung:</w:t>
      </w:r>
    </w:p>
    <w:p w:rsidR="006240E0" w:rsidRPr="006240E0" w:rsidRDefault="006240E0" w:rsidP="006240E0">
      <w:pPr>
        <w:ind w:firstLine="360"/>
        <w:rPr>
          <w:rFonts w:asciiTheme="minorHAnsi" w:hAnsiTheme="minorHAnsi"/>
          <w:b/>
          <w:sz w:val="28"/>
          <w:szCs w:val="28"/>
        </w:rPr>
      </w:pPr>
    </w:p>
    <w:p w:rsidR="006240E0" w:rsidRPr="006240E0" w:rsidRDefault="006240E0" w:rsidP="006240E0">
      <w:pPr>
        <w:pStyle w:val="Default"/>
        <w:numPr>
          <w:ilvl w:val="0"/>
          <w:numId w:val="4"/>
        </w:numPr>
        <w:rPr>
          <w:rFonts w:asciiTheme="minorHAnsi" w:hAnsiTheme="minorHAnsi"/>
        </w:rPr>
      </w:pPr>
      <w:r w:rsidRPr="006240E0">
        <w:rPr>
          <w:rFonts w:asciiTheme="minorHAnsi" w:hAnsiTheme="minorHAnsi"/>
        </w:rPr>
        <w:t xml:space="preserve">Für die korrekte Durchführung der Betäubung und das Verfahren zur Überwachung der Betäubungswirkung verantwortlich: </w:t>
      </w:r>
      <w:r w:rsidRPr="00210021">
        <w:rPr>
          <w:rFonts w:asciiTheme="minorHAnsi" w:hAnsiTheme="minorHAnsi"/>
          <w:highlight w:val="yellow"/>
          <w:bdr w:val="single" w:sz="4" w:space="0" w:color="auto"/>
        </w:rPr>
        <w:t>Vor- und Zuname</w:t>
      </w:r>
      <w:r w:rsidRPr="006240E0">
        <w:rPr>
          <w:rFonts w:asciiTheme="minorHAnsi" w:hAnsiTheme="minorHAnsi"/>
        </w:rPr>
        <w:t>.</w:t>
      </w:r>
    </w:p>
    <w:p w:rsidR="006240E0" w:rsidRPr="006240E0" w:rsidRDefault="006240E0" w:rsidP="006240E0">
      <w:pPr>
        <w:pStyle w:val="Default"/>
        <w:numPr>
          <w:ilvl w:val="0"/>
          <w:numId w:val="4"/>
        </w:numPr>
        <w:rPr>
          <w:rFonts w:asciiTheme="minorHAnsi" w:hAnsiTheme="minorHAnsi"/>
        </w:rPr>
      </w:pPr>
      <w:r w:rsidRPr="006240E0">
        <w:rPr>
          <w:rFonts w:asciiTheme="minorHAnsi" w:hAnsiTheme="minorHAnsi"/>
        </w:rPr>
        <w:t xml:space="preserve">Betäubungsgerät 1: </w:t>
      </w:r>
      <w:r w:rsidRPr="00210021">
        <w:rPr>
          <w:rFonts w:asciiTheme="minorHAnsi" w:hAnsiTheme="minorHAnsi"/>
          <w:highlight w:val="yellow"/>
          <w:bdr w:val="single" w:sz="4" w:space="0" w:color="auto"/>
        </w:rPr>
        <w:t>genaue Bezeichnung, Hersteller</w:t>
      </w:r>
      <w:r w:rsidRPr="006240E0">
        <w:rPr>
          <w:rFonts w:asciiTheme="minorHAnsi" w:hAnsiTheme="minorHAnsi"/>
        </w:rPr>
        <w:t>.</w:t>
      </w:r>
    </w:p>
    <w:p w:rsidR="006240E0" w:rsidRPr="006240E0" w:rsidRDefault="006240E0" w:rsidP="006240E0">
      <w:pPr>
        <w:pStyle w:val="Default"/>
        <w:numPr>
          <w:ilvl w:val="0"/>
          <w:numId w:val="4"/>
        </w:numPr>
        <w:rPr>
          <w:rFonts w:asciiTheme="minorHAnsi" w:hAnsiTheme="minorHAnsi"/>
        </w:rPr>
      </w:pPr>
      <w:r w:rsidRPr="006240E0">
        <w:rPr>
          <w:rFonts w:asciiTheme="minorHAnsi" w:hAnsiTheme="minorHAnsi"/>
        </w:rPr>
        <w:t xml:space="preserve">Betäubungsgerät 2: </w:t>
      </w:r>
      <w:r w:rsidRPr="00210021">
        <w:rPr>
          <w:rFonts w:asciiTheme="minorHAnsi" w:hAnsiTheme="minorHAnsi"/>
          <w:highlight w:val="yellow"/>
          <w:bdr w:val="single" w:sz="4" w:space="0" w:color="auto"/>
        </w:rPr>
        <w:t>genaue Bezeichnung, Hersteller</w:t>
      </w:r>
      <w:r w:rsidRPr="006240E0">
        <w:rPr>
          <w:rFonts w:asciiTheme="minorHAnsi" w:hAnsiTheme="minorHAnsi"/>
        </w:rPr>
        <w:t>.</w:t>
      </w:r>
    </w:p>
    <w:p w:rsidR="006240E0" w:rsidRPr="006240E0" w:rsidRDefault="006240E0" w:rsidP="006240E0">
      <w:pPr>
        <w:pStyle w:val="Default"/>
        <w:numPr>
          <w:ilvl w:val="0"/>
          <w:numId w:val="4"/>
        </w:numPr>
        <w:rPr>
          <w:rFonts w:asciiTheme="minorHAnsi" w:hAnsiTheme="minorHAnsi"/>
        </w:rPr>
      </w:pPr>
      <w:r w:rsidRPr="006240E0">
        <w:rPr>
          <w:rFonts w:asciiTheme="minorHAnsi" w:hAnsiTheme="minorHAnsi"/>
        </w:rPr>
        <w:t>Nach jedem Arbeitstag ist der Bolzenschussapparat und ggf. das Ersatzgerät (!) grob zu zerlegen und zu reinigen – auch wenn evtl. nur ein Tier betäubt wurde – bei Bedarf auch öfter.</w:t>
      </w:r>
    </w:p>
    <w:p w:rsidR="006240E0" w:rsidRPr="006240E0" w:rsidRDefault="006240E0" w:rsidP="006240E0">
      <w:pPr>
        <w:pStyle w:val="Default"/>
        <w:numPr>
          <w:ilvl w:val="0"/>
          <w:numId w:val="4"/>
        </w:numPr>
        <w:rPr>
          <w:rFonts w:asciiTheme="minorHAnsi" w:hAnsiTheme="minorHAnsi"/>
        </w:rPr>
      </w:pPr>
      <w:r w:rsidRPr="006240E0">
        <w:rPr>
          <w:rFonts w:asciiTheme="minorHAnsi" w:hAnsiTheme="minorHAnsi"/>
        </w:rPr>
        <w:t xml:space="preserve">Verschlissene oder verbogene Teile sind auszutauschen. </w:t>
      </w:r>
    </w:p>
    <w:p w:rsidR="006240E0" w:rsidRPr="006240E0" w:rsidRDefault="006240E0" w:rsidP="006240E0">
      <w:pPr>
        <w:pStyle w:val="Default"/>
        <w:numPr>
          <w:ilvl w:val="0"/>
          <w:numId w:val="4"/>
        </w:numPr>
        <w:rPr>
          <w:rFonts w:asciiTheme="minorHAnsi" w:hAnsiTheme="minorHAnsi"/>
        </w:rPr>
      </w:pPr>
      <w:r w:rsidRPr="006240E0">
        <w:rPr>
          <w:rFonts w:asciiTheme="minorHAnsi" w:hAnsiTheme="minorHAnsi"/>
        </w:rPr>
        <w:t>Wenn sich der Schussbolzen beim senkrecht gehaltenen Gerät der Austrittsstelle nähert bzw. beginnt auszutreten, ist die Rückholfeder und der Dämpfergummi zu tauschen.</w:t>
      </w:r>
    </w:p>
    <w:p w:rsidR="006240E0" w:rsidRDefault="006240E0" w:rsidP="006240E0">
      <w:pPr>
        <w:pStyle w:val="Default"/>
        <w:numPr>
          <w:ilvl w:val="0"/>
          <w:numId w:val="4"/>
        </w:numPr>
        <w:rPr>
          <w:rFonts w:asciiTheme="minorHAnsi" w:hAnsiTheme="minorHAnsi"/>
        </w:rPr>
      </w:pPr>
      <w:r w:rsidRPr="006240E0">
        <w:rPr>
          <w:rFonts w:asciiTheme="minorHAnsi" w:hAnsiTheme="minorHAnsi"/>
        </w:rPr>
        <w:t>Spätestens alle zwei Jahre und bei wesentlichen Funktionsmängeln unverzüglich ist das Betäubungsgerät vom Hersteller zu überprüfen.</w:t>
      </w:r>
    </w:p>
    <w:p w:rsidR="00210021" w:rsidRDefault="00210021" w:rsidP="00210021">
      <w:pPr>
        <w:pStyle w:val="Default"/>
        <w:numPr>
          <w:ilvl w:val="0"/>
          <w:numId w:val="4"/>
        </w:numPr>
      </w:pPr>
      <w:r>
        <w:t>Die durchgeführten Wartungsmaßnahmen sind im Beiblatt zur Standardarbeitsanweisung einzutragen.</w:t>
      </w:r>
    </w:p>
    <w:p w:rsidR="006240E0" w:rsidRPr="006240E0" w:rsidRDefault="006240E0" w:rsidP="006240E0">
      <w:pPr>
        <w:pStyle w:val="Default"/>
        <w:numPr>
          <w:ilvl w:val="0"/>
          <w:numId w:val="4"/>
        </w:numPr>
        <w:rPr>
          <w:rFonts w:asciiTheme="minorHAnsi" w:hAnsiTheme="minorHAnsi"/>
        </w:rPr>
      </w:pPr>
      <w:r w:rsidRPr="006240E0">
        <w:rPr>
          <w:rFonts w:asciiTheme="minorHAnsi" w:hAnsiTheme="minorHAnsi"/>
        </w:rPr>
        <w:t xml:space="preserve">Die Treibkartuschen sind trocken zu lagern. </w:t>
      </w:r>
    </w:p>
    <w:p w:rsidR="006240E0" w:rsidRPr="006240E0" w:rsidRDefault="006240E0" w:rsidP="006240E0">
      <w:pPr>
        <w:pStyle w:val="Default"/>
        <w:numPr>
          <w:ilvl w:val="0"/>
          <w:numId w:val="4"/>
        </w:numPr>
        <w:rPr>
          <w:rFonts w:asciiTheme="minorHAnsi" w:hAnsiTheme="minorHAnsi"/>
        </w:rPr>
      </w:pPr>
      <w:r w:rsidRPr="006240E0">
        <w:rPr>
          <w:rFonts w:asciiTheme="minorHAnsi" w:hAnsiTheme="minorHAnsi"/>
        </w:rPr>
        <w:t>Es sind ausschließlich die vom Hersteller des Schussapparates zugelassenen Treibladungen in der entsprechenden Stärke zu verwenden.</w:t>
      </w:r>
    </w:p>
    <w:p w:rsidR="006240E0" w:rsidRPr="006240E0" w:rsidRDefault="006240E0" w:rsidP="006240E0">
      <w:pPr>
        <w:pStyle w:val="Default"/>
        <w:numPr>
          <w:ilvl w:val="0"/>
          <w:numId w:val="4"/>
        </w:numPr>
        <w:rPr>
          <w:rFonts w:asciiTheme="minorHAnsi" w:hAnsiTheme="minorHAnsi"/>
        </w:rPr>
      </w:pPr>
      <w:r w:rsidRPr="006240E0">
        <w:rPr>
          <w:rFonts w:asciiTheme="minorHAnsi" w:hAnsiTheme="minorHAnsi"/>
        </w:rPr>
        <w:t xml:space="preserve">Am Schlachtplatz muss immer ein einsatzbereites Ersatzgerät (geladen – nicht gespannt) bereitliegen! </w:t>
      </w:r>
    </w:p>
    <w:p w:rsidR="006240E0" w:rsidRPr="006240E0" w:rsidRDefault="006240E0" w:rsidP="006240E0">
      <w:pPr>
        <w:pStyle w:val="Default"/>
        <w:numPr>
          <w:ilvl w:val="0"/>
          <w:numId w:val="4"/>
        </w:numPr>
        <w:rPr>
          <w:rFonts w:asciiTheme="minorHAnsi" w:hAnsiTheme="minorHAnsi"/>
        </w:rPr>
      </w:pPr>
      <w:r w:rsidRPr="006240E0">
        <w:rPr>
          <w:rFonts w:asciiTheme="minorHAnsi" w:hAnsiTheme="minorHAnsi"/>
        </w:rPr>
        <w:t>Vor Arbeitsbeginn ist eine Funktionsprüfung vorzunehmen.</w:t>
      </w:r>
    </w:p>
    <w:p w:rsidR="006240E0" w:rsidRPr="006240E0" w:rsidRDefault="006240E0" w:rsidP="006240E0">
      <w:pPr>
        <w:pStyle w:val="Default"/>
        <w:numPr>
          <w:ilvl w:val="0"/>
          <w:numId w:val="4"/>
        </w:numPr>
        <w:rPr>
          <w:rFonts w:asciiTheme="minorHAnsi" w:hAnsiTheme="minorHAnsi"/>
        </w:rPr>
      </w:pPr>
      <w:r w:rsidRPr="006240E0">
        <w:rPr>
          <w:rFonts w:asciiTheme="minorHAnsi" w:hAnsiTheme="minorHAnsi"/>
        </w:rPr>
        <w:t xml:space="preserve">Die Ansatzstelle für das Bolzenschussgerät ist </w:t>
      </w:r>
    </w:p>
    <w:p w:rsidR="006240E0" w:rsidRPr="006240E0" w:rsidRDefault="006240E0" w:rsidP="006240E0">
      <w:pPr>
        <w:pStyle w:val="Default"/>
        <w:numPr>
          <w:ilvl w:val="1"/>
          <w:numId w:val="4"/>
        </w:numPr>
        <w:rPr>
          <w:rFonts w:asciiTheme="minorHAnsi" w:hAnsiTheme="minorHAnsi"/>
        </w:rPr>
      </w:pPr>
      <w:r w:rsidRPr="006240E0">
        <w:rPr>
          <w:rFonts w:asciiTheme="minorHAnsi" w:hAnsiTheme="minorHAnsi"/>
        </w:rPr>
        <w:t>Bei hornlosen Schafen wird der Schussapparat in der Mitte der Verbindungslinie zwischen den Vorderseiten des Ohransatzes, senkrecht zur Schädeldecke, angesetzt. Der Bolzen zielt dabei in Richtung Kehlkopf bzw. zwischen Ohr und Auge.</w:t>
      </w:r>
    </w:p>
    <w:p w:rsidR="00B85F0F" w:rsidRPr="00B85F0F" w:rsidRDefault="006240E0" w:rsidP="00B85F0F">
      <w:pPr>
        <w:pStyle w:val="Default"/>
        <w:numPr>
          <w:ilvl w:val="1"/>
          <w:numId w:val="4"/>
        </w:numPr>
        <w:rPr>
          <w:rFonts w:asciiTheme="minorHAnsi" w:hAnsiTheme="minorHAnsi"/>
        </w:rPr>
      </w:pPr>
      <w:r w:rsidRPr="006240E0">
        <w:rPr>
          <w:rFonts w:asciiTheme="minorHAnsi" w:hAnsiTheme="minorHAnsi"/>
        </w:rPr>
        <w:t xml:space="preserve">Bei gehörnten Schafen und allen Ziegen wird der Schussapparat direkt hinter der Hörnerbasis in der Kopfmitte aufgesetzt. Der Bolzen zielt dabei in Richtung Zungenbasis – oder von der Seite her gesehen in Richtung Unterkieferwinkel. </w:t>
      </w:r>
    </w:p>
    <w:p w:rsidR="006240E0" w:rsidRPr="006240E0" w:rsidRDefault="006240E0" w:rsidP="006240E0">
      <w:pPr>
        <w:pStyle w:val="Default"/>
        <w:numPr>
          <w:ilvl w:val="0"/>
          <w:numId w:val="4"/>
        </w:numPr>
        <w:rPr>
          <w:rFonts w:asciiTheme="minorHAnsi" w:hAnsiTheme="minorHAnsi"/>
        </w:rPr>
      </w:pPr>
      <w:r w:rsidRPr="006240E0">
        <w:rPr>
          <w:rFonts w:asciiTheme="minorHAnsi" w:hAnsiTheme="minorHAnsi"/>
        </w:rPr>
        <w:t>Es ist nachzuprüfen, dass der Bolzen nach jedem Schuss wieder vollständig in den Schaft einfährt.</w:t>
      </w:r>
    </w:p>
    <w:p w:rsidR="006240E0" w:rsidRPr="006240E0" w:rsidRDefault="006240E0" w:rsidP="006240E0">
      <w:pPr>
        <w:pStyle w:val="Default"/>
        <w:numPr>
          <w:ilvl w:val="0"/>
          <w:numId w:val="4"/>
        </w:numPr>
        <w:rPr>
          <w:rFonts w:asciiTheme="minorHAnsi" w:hAnsiTheme="minorHAnsi"/>
        </w:rPr>
      </w:pPr>
      <w:r w:rsidRPr="006240E0">
        <w:rPr>
          <w:rFonts w:asciiTheme="minorHAnsi" w:hAnsiTheme="minorHAnsi"/>
        </w:rPr>
        <w:t>Es ist verboten, Schafen oder Ziegen in den Hinterkopf zu schießen.</w:t>
      </w:r>
    </w:p>
    <w:p w:rsidR="006240E0" w:rsidRPr="006240E0" w:rsidRDefault="006240E0" w:rsidP="006240E0">
      <w:pPr>
        <w:pStyle w:val="Default"/>
        <w:tabs>
          <w:tab w:val="left" w:pos="7080"/>
        </w:tabs>
        <w:ind w:left="720"/>
        <w:rPr>
          <w:rFonts w:asciiTheme="minorHAnsi" w:hAnsiTheme="minorHAnsi"/>
          <w:sz w:val="22"/>
          <w:szCs w:val="22"/>
        </w:rPr>
      </w:pPr>
      <w:bookmarkStart w:id="0" w:name="_GoBack"/>
      <w:bookmarkEnd w:id="0"/>
      <w:r>
        <w:rPr>
          <w:rFonts w:asciiTheme="minorHAnsi" w:hAnsiTheme="minorHAnsi"/>
          <w:sz w:val="22"/>
          <w:szCs w:val="22"/>
        </w:rPr>
        <w:t xml:space="preserve">              </w:t>
      </w:r>
      <w:r w:rsidRPr="006240E0">
        <w:rPr>
          <w:rFonts w:asciiTheme="minorHAnsi" w:hAnsiTheme="minorHAnsi"/>
          <w:noProof/>
          <w:sz w:val="22"/>
          <w:szCs w:val="22"/>
          <w:lang w:eastAsia="de-DE"/>
        </w:rPr>
        <w:drawing>
          <wp:inline distT="0" distB="0" distL="0" distR="0" wp14:anchorId="46C56B9A" wp14:editId="1EBDE03B">
            <wp:extent cx="1600423" cy="1439186"/>
            <wp:effectExtent l="0" t="0" r="0" b="889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3515" b="11777"/>
                    <a:stretch/>
                  </pic:blipFill>
                  <pic:spPr bwMode="auto">
                    <a:xfrm>
                      <a:off x="0" y="0"/>
                      <a:ext cx="1608407" cy="1446366"/>
                    </a:xfrm>
                    <a:prstGeom prst="rect">
                      <a:avLst/>
                    </a:prstGeom>
                    <a:noFill/>
                    <a:ln>
                      <a:noFill/>
                    </a:ln>
                    <a:extLst>
                      <a:ext uri="{53640926-AAD7-44D8-BBD7-CCE9431645EC}">
                        <a14:shadowObscured xmlns:a14="http://schemas.microsoft.com/office/drawing/2010/main"/>
                      </a:ext>
                    </a:extLst>
                  </pic:spPr>
                </pic:pic>
              </a:graphicData>
            </a:graphic>
          </wp:inline>
        </w:drawing>
      </w:r>
      <w:r>
        <w:rPr>
          <w:rFonts w:asciiTheme="minorHAnsi" w:hAnsiTheme="minorHAnsi"/>
          <w:sz w:val="22"/>
          <w:szCs w:val="22"/>
        </w:rPr>
        <w:t xml:space="preserve">                                           </w:t>
      </w:r>
      <w:r w:rsidRPr="006240E0">
        <w:rPr>
          <w:rFonts w:asciiTheme="minorHAnsi" w:hAnsiTheme="minorHAnsi"/>
          <w:noProof/>
          <w:sz w:val="22"/>
          <w:szCs w:val="22"/>
          <w:lang w:eastAsia="de-DE"/>
        </w:rPr>
        <w:drawing>
          <wp:inline distT="0" distB="0" distL="0" distR="0" wp14:anchorId="754FFB2A" wp14:editId="18638241">
            <wp:extent cx="1303737" cy="1417063"/>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02323" cy="1415526"/>
                    </a:xfrm>
                    <a:prstGeom prst="rect">
                      <a:avLst/>
                    </a:prstGeom>
                    <a:noFill/>
                    <a:ln>
                      <a:noFill/>
                    </a:ln>
                  </pic:spPr>
                </pic:pic>
              </a:graphicData>
            </a:graphic>
          </wp:inline>
        </w:drawing>
      </w:r>
      <w:r>
        <w:rPr>
          <w:rFonts w:asciiTheme="minorHAnsi" w:hAnsiTheme="minorHAnsi"/>
          <w:sz w:val="22"/>
          <w:szCs w:val="22"/>
        </w:rPr>
        <w:tab/>
      </w:r>
    </w:p>
    <w:p w:rsidR="006240E0" w:rsidRPr="006240E0" w:rsidRDefault="006240E0" w:rsidP="006240E0">
      <w:pPr>
        <w:pStyle w:val="Default"/>
        <w:ind w:left="720"/>
        <w:jc w:val="center"/>
        <w:rPr>
          <w:rFonts w:asciiTheme="minorHAnsi" w:hAnsiTheme="minorHAnsi"/>
          <w:b/>
        </w:rPr>
      </w:pPr>
      <w:r w:rsidRPr="006240E0">
        <w:rPr>
          <w:rFonts w:asciiTheme="minorHAnsi" w:hAnsiTheme="minorHAnsi"/>
          <w:b/>
        </w:rPr>
        <w:t xml:space="preserve">Schussposition Schaf </w:t>
      </w:r>
      <w:proofErr w:type="spellStart"/>
      <w:r w:rsidRPr="006240E0">
        <w:rPr>
          <w:rFonts w:asciiTheme="minorHAnsi" w:hAnsiTheme="minorHAnsi"/>
          <w:b/>
        </w:rPr>
        <w:t>unbehornt</w:t>
      </w:r>
      <w:proofErr w:type="spellEnd"/>
    </w:p>
    <w:p w:rsidR="006240E0" w:rsidRPr="006240E0" w:rsidRDefault="006240E0" w:rsidP="006240E0">
      <w:pPr>
        <w:pStyle w:val="Default"/>
        <w:ind w:left="720"/>
        <w:rPr>
          <w:rFonts w:asciiTheme="minorHAnsi" w:hAnsiTheme="minorHAnsi"/>
          <w:sz w:val="22"/>
          <w:szCs w:val="22"/>
        </w:rPr>
      </w:pPr>
      <w:r>
        <w:rPr>
          <w:rFonts w:asciiTheme="minorHAnsi" w:hAnsiTheme="minorHAnsi"/>
          <w:sz w:val="22"/>
          <w:szCs w:val="22"/>
        </w:rPr>
        <w:t xml:space="preserve">             </w:t>
      </w:r>
      <w:r w:rsidRPr="006240E0">
        <w:rPr>
          <w:rFonts w:asciiTheme="minorHAnsi" w:hAnsiTheme="minorHAnsi"/>
          <w:noProof/>
          <w:sz w:val="22"/>
          <w:szCs w:val="22"/>
          <w:lang w:eastAsia="de-DE"/>
        </w:rPr>
        <w:drawing>
          <wp:inline distT="0" distB="0" distL="0" distR="0" wp14:anchorId="3C88C52A" wp14:editId="6600B605">
            <wp:extent cx="1627265" cy="1740090"/>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30105" cy="1743126"/>
                    </a:xfrm>
                    <a:prstGeom prst="rect">
                      <a:avLst/>
                    </a:prstGeom>
                    <a:noFill/>
                    <a:ln>
                      <a:noFill/>
                    </a:ln>
                  </pic:spPr>
                </pic:pic>
              </a:graphicData>
            </a:graphic>
          </wp:inline>
        </w:drawing>
      </w:r>
      <w:r w:rsidRPr="006240E0">
        <w:rPr>
          <w:rFonts w:asciiTheme="minorHAnsi" w:hAnsiTheme="minorHAnsi"/>
          <w:noProof/>
          <w:sz w:val="22"/>
          <w:szCs w:val="22"/>
          <w:lang w:eastAsia="de-DE"/>
        </w:rPr>
        <w:drawing>
          <wp:inline distT="0" distB="0" distL="0" distR="0" wp14:anchorId="4453CEE2" wp14:editId="5E34919C">
            <wp:extent cx="1787856" cy="1801603"/>
            <wp:effectExtent l="0" t="0" r="3175" b="8255"/>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92279" cy="1806060"/>
                    </a:xfrm>
                    <a:prstGeom prst="rect">
                      <a:avLst/>
                    </a:prstGeom>
                    <a:noFill/>
                    <a:ln>
                      <a:noFill/>
                    </a:ln>
                  </pic:spPr>
                </pic:pic>
              </a:graphicData>
            </a:graphic>
          </wp:inline>
        </w:drawing>
      </w:r>
      <w:r w:rsidR="00543B65" w:rsidRPr="006240E0">
        <w:rPr>
          <w:rFonts w:asciiTheme="minorHAnsi" w:hAnsiTheme="minorHAnsi"/>
          <w:noProof/>
          <w:sz w:val="22"/>
          <w:szCs w:val="22"/>
          <w:lang w:eastAsia="de-DE"/>
        </w:rPr>
        <w:drawing>
          <wp:inline distT="0" distB="0" distL="0" distR="0" wp14:anchorId="21C301E3" wp14:editId="512C30BD">
            <wp:extent cx="1716142" cy="1876567"/>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19784" cy="1880549"/>
                    </a:xfrm>
                    <a:prstGeom prst="rect">
                      <a:avLst/>
                    </a:prstGeom>
                    <a:noFill/>
                    <a:ln>
                      <a:noFill/>
                    </a:ln>
                  </pic:spPr>
                </pic:pic>
              </a:graphicData>
            </a:graphic>
          </wp:inline>
        </w:drawing>
      </w:r>
    </w:p>
    <w:p w:rsidR="006240E0" w:rsidRPr="006240E0" w:rsidRDefault="006240E0" w:rsidP="006240E0">
      <w:pPr>
        <w:pStyle w:val="Default"/>
        <w:ind w:left="720"/>
        <w:jc w:val="center"/>
        <w:rPr>
          <w:rFonts w:asciiTheme="minorHAnsi" w:hAnsiTheme="minorHAnsi"/>
          <w:b/>
        </w:rPr>
      </w:pPr>
      <w:r w:rsidRPr="00543B65">
        <w:rPr>
          <w:rFonts w:asciiTheme="minorHAnsi" w:hAnsiTheme="minorHAnsi"/>
          <w:b/>
        </w:rPr>
        <w:t xml:space="preserve">Schussposition Ziegen und </w:t>
      </w:r>
      <w:proofErr w:type="spellStart"/>
      <w:r w:rsidRPr="00543B65">
        <w:rPr>
          <w:rFonts w:asciiTheme="minorHAnsi" w:hAnsiTheme="minorHAnsi"/>
          <w:b/>
        </w:rPr>
        <w:t>behornte</w:t>
      </w:r>
      <w:proofErr w:type="spellEnd"/>
      <w:r w:rsidRPr="00543B65">
        <w:rPr>
          <w:rFonts w:asciiTheme="minorHAnsi" w:hAnsiTheme="minorHAnsi"/>
          <w:b/>
        </w:rPr>
        <w:t xml:space="preserve"> Schafe</w:t>
      </w:r>
    </w:p>
    <w:p w:rsidR="006240E0" w:rsidRPr="006240E0" w:rsidRDefault="006240E0" w:rsidP="006240E0">
      <w:pPr>
        <w:pStyle w:val="Default"/>
        <w:ind w:left="720"/>
        <w:rPr>
          <w:rFonts w:asciiTheme="minorHAnsi" w:hAnsiTheme="minorHAnsi"/>
          <w:sz w:val="22"/>
          <w:szCs w:val="22"/>
        </w:rPr>
      </w:pPr>
    </w:p>
    <w:p w:rsidR="006240E0" w:rsidRPr="006240E0" w:rsidRDefault="006240E0" w:rsidP="006240E0">
      <w:pPr>
        <w:pStyle w:val="Default"/>
        <w:numPr>
          <w:ilvl w:val="0"/>
          <w:numId w:val="4"/>
        </w:numPr>
        <w:rPr>
          <w:rFonts w:asciiTheme="minorHAnsi" w:hAnsiTheme="minorHAnsi"/>
        </w:rPr>
      </w:pPr>
      <w:r w:rsidRPr="006240E0">
        <w:rPr>
          <w:rFonts w:asciiTheme="minorHAnsi" w:hAnsiTheme="minorHAnsi"/>
        </w:rPr>
        <w:t>Jedes Tier ist nach der Betäubung zu beobachten.</w:t>
      </w:r>
    </w:p>
    <w:p w:rsidR="006240E0" w:rsidRPr="006240E0" w:rsidRDefault="006240E0" w:rsidP="006240E0">
      <w:pPr>
        <w:pStyle w:val="Default"/>
        <w:numPr>
          <w:ilvl w:val="0"/>
          <w:numId w:val="4"/>
        </w:numPr>
        <w:rPr>
          <w:rFonts w:asciiTheme="minorHAnsi" w:hAnsiTheme="minorHAnsi"/>
        </w:rPr>
      </w:pPr>
      <w:r w:rsidRPr="006240E0">
        <w:rPr>
          <w:rFonts w:asciiTheme="minorHAnsi" w:hAnsiTheme="minorHAnsi"/>
        </w:rPr>
        <w:t>Nach einem korrekt durchgeführten Schuss zeigen die Tiere ein typisches Verhalten mit den folgenden Anzeichen einer erfolgreichen Betäubung:</w:t>
      </w:r>
    </w:p>
    <w:p w:rsidR="006240E0" w:rsidRPr="006240E0" w:rsidRDefault="006240E0" w:rsidP="006240E0">
      <w:pPr>
        <w:pStyle w:val="Default"/>
        <w:numPr>
          <w:ilvl w:val="1"/>
          <w:numId w:val="4"/>
        </w:numPr>
        <w:rPr>
          <w:rFonts w:asciiTheme="minorHAnsi" w:hAnsiTheme="minorHAnsi"/>
        </w:rPr>
      </w:pPr>
      <w:r w:rsidRPr="006240E0">
        <w:rPr>
          <w:rFonts w:asciiTheme="minorHAnsi" w:hAnsiTheme="minorHAnsi"/>
        </w:rPr>
        <w:t>die Tiere brechen schlagartig zusammen und zeigen dann sofort</w:t>
      </w:r>
    </w:p>
    <w:p w:rsidR="006240E0" w:rsidRPr="006240E0" w:rsidRDefault="006240E0" w:rsidP="006240E0">
      <w:pPr>
        <w:pStyle w:val="Default"/>
        <w:numPr>
          <w:ilvl w:val="1"/>
          <w:numId w:val="4"/>
        </w:numPr>
        <w:rPr>
          <w:rFonts w:asciiTheme="minorHAnsi" w:hAnsiTheme="minorHAnsi"/>
        </w:rPr>
      </w:pPr>
      <w:r w:rsidRPr="006240E0">
        <w:rPr>
          <w:rFonts w:asciiTheme="minorHAnsi" w:hAnsiTheme="minorHAnsi"/>
        </w:rPr>
        <w:t>einen tonischen (steifen) Krampf mit angezogenen Gliedmaßen und geradem Rücken,</w:t>
      </w:r>
    </w:p>
    <w:p w:rsidR="006240E0" w:rsidRPr="006240E0" w:rsidRDefault="006240E0" w:rsidP="006240E0">
      <w:pPr>
        <w:pStyle w:val="Default"/>
        <w:numPr>
          <w:ilvl w:val="1"/>
          <w:numId w:val="4"/>
        </w:numPr>
        <w:rPr>
          <w:rFonts w:asciiTheme="minorHAnsi" w:hAnsiTheme="minorHAnsi"/>
        </w:rPr>
      </w:pPr>
      <w:r w:rsidRPr="006240E0">
        <w:rPr>
          <w:rFonts w:asciiTheme="minorHAnsi" w:hAnsiTheme="minorHAnsi"/>
        </w:rPr>
        <w:t>nach etwa 10 sec treten klonische (ruckartige) Krämpfe mit Ruderbewegungen der Beine auf</w:t>
      </w:r>
    </w:p>
    <w:p w:rsidR="006240E0" w:rsidRPr="006240E0" w:rsidRDefault="006240E0" w:rsidP="006240E0">
      <w:pPr>
        <w:pStyle w:val="Default"/>
        <w:numPr>
          <w:ilvl w:val="1"/>
          <w:numId w:val="4"/>
        </w:numPr>
        <w:rPr>
          <w:rFonts w:asciiTheme="minorHAnsi" w:hAnsiTheme="minorHAnsi"/>
        </w:rPr>
      </w:pPr>
      <w:r w:rsidRPr="006240E0">
        <w:rPr>
          <w:rFonts w:asciiTheme="minorHAnsi" w:hAnsiTheme="minorHAnsi"/>
        </w:rPr>
        <w:t>Ohren und Schwanz sind ohne Tonus und hängen schlaff herab</w:t>
      </w:r>
    </w:p>
    <w:p w:rsidR="006240E0" w:rsidRPr="006240E0" w:rsidRDefault="006240E0" w:rsidP="006240E0">
      <w:pPr>
        <w:pStyle w:val="Default"/>
        <w:numPr>
          <w:ilvl w:val="1"/>
          <w:numId w:val="4"/>
        </w:numPr>
        <w:rPr>
          <w:rFonts w:asciiTheme="minorHAnsi" w:hAnsiTheme="minorHAnsi"/>
        </w:rPr>
      </w:pPr>
      <w:r w:rsidRPr="006240E0">
        <w:rPr>
          <w:rFonts w:asciiTheme="minorHAnsi" w:hAnsiTheme="minorHAnsi"/>
        </w:rPr>
        <w:t>die Zunge hängt schlaff aus dem Maul</w:t>
      </w:r>
    </w:p>
    <w:p w:rsidR="006240E0" w:rsidRPr="006240E0" w:rsidRDefault="006240E0" w:rsidP="006240E0">
      <w:pPr>
        <w:pStyle w:val="Default"/>
        <w:numPr>
          <w:ilvl w:val="1"/>
          <w:numId w:val="4"/>
        </w:numPr>
        <w:rPr>
          <w:rFonts w:asciiTheme="minorHAnsi" w:hAnsiTheme="minorHAnsi"/>
        </w:rPr>
      </w:pPr>
      <w:r w:rsidRPr="006240E0">
        <w:rPr>
          <w:rFonts w:asciiTheme="minorHAnsi" w:hAnsiTheme="minorHAnsi"/>
        </w:rPr>
        <w:t>die Atmung setzt unmittelbar nach dem Schuss aus</w:t>
      </w:r>
    </w:p>
    <w:p w:rsidR="006240E0" w:rsidRPr="006240E0" w:rsidRDefault="006240E0" w:rsidP="006240E0">
      <w:pPr>
        <w:pStyle w:val="Default"/>
        <w:numPr>
          <w:ilvl w:val="1"/>
          <w:numId w:val="4"/>
        </w:numPr>
        <w:rPr>
          <w:rFonts w:asciiTheme="minorHAnsi" w:hAnsiTheme="minorHAnsi"/>
        </w:rPr>
      </w:pPr>
      <w:r w:rsidRPr="006240E0">
        <w:rPr>
          <w:rFonts w:asciiTheme="minorHAnsi" w:hAnsiTheme="minorHAnsi"/>
        </w:rPr>
        <w:t>die Augen blicken starr und leer nach vorn (Iris geweitet und Augenhintergrund großflächig zu sehen)</w:t>
      </w:r>
    </w:p>
    <w:p w:rsidR="006240E0" w:rsidRDefault="006240E0" w:rsidP="006240E0">
      <w:pPr>
        <w:pStyle w:val="Default"/>
        <w:numPr>
          <w:ilvl w:val="1"/>
          <w:numId w:val="4"/>
        </w:numPr>
        <w:rPr>
          <w:rFonts w:asciiTheme="minorHAnsi" w:hAnsiTheme="minorHAnsi"/>
        </w:rPr>
      </w:pPr>
      <w:r w:rsidRPr="006240E0">
        <w:rPr>
          <w:rFonts w:asciiTheme="minorHAnsi" w:hAnsiTheme="minorHAnsi"/>
        </w:rPr>
        <w:t>die Augäpfel sind nicht verdreht oder wackeln hin und her (Nystagmus)</w:t>
      </w:r>
    </w:p>
    <w:p w:rsidR="00B85F0F" w:rsidRPr="006240E0" w:rsidRDefault="00B85F0F" w:rsidP="00B85F0F">
      <w:pPr>
        <w:pStyle w:val="Default"/>
        <w:ind w:left="1440"/>
        <w:rPr>
          <w:rFonts w:asciiTheme="minorHAnsi" w:hAnsiTheme="minorHAnsi"/>
        </w:rPr>
      </w:pPr>
    </w:p>
    <w:p w:rsidR="006240E0" w:rsidRPr="006240E0" w:rsidRDefault="006240E0" w:rsidP="006240E0">
      <w:pPr>
        <w:pStyle w:val="Default"/>
        <w:numPr>
          <w:ilvl w:val="0"/>
          <w:numId w:val="4"/>
        </w:numPr>
        <w:rPr>
          <w:rFonts w:asciiTheme="minorHAnsi" w:hAnsiTheme="minorHAnsi"/>
        </w:rPr>
      </w:pPr>
      <w:r w:rsidRPr="006240E0">
        <w:rPr>
          <w:rFonts w:asciiTheme="minorHAnsi" w:hAnsiTheme="minorHAnsi"/>
        </w:rPr>
        <w:t xml:space="preserve">Treten diese Anzeichen auf, sind die Tiere intensiv zu beobachten und gegebenenfalls </w:t>
      </w:r>
      <w:proofErr w:type="spellStart"/>
      <w:r w:rsidRPr="006240E0">
        <w:rPr>
          <w:rFonts w:asciiTheme="minorHAnsi" w:hAnsiTheme="minorHAnsi"/>
        </w:rPr>
        <w:t>nachzubetäuben</w:t>
      </w:r>
      <w:proofErr w:type="spellEnd"/>
      <w:r w:rsidRPr="006240E0">
        <w:rPr>
          <w:rFonts w:asciiTheme="minorHAnsi" w:hAnsiTheme="minorHAnsi"/>
        </w:rPr>
        <w:t>:</w:t>
      </w:r>
    </w:p>
    <w:p w:rsidR="006240E0" w:rsidRPr="006240E0" w:rsidRDefault="006240E0" w:rsidP="006240E0">
      <w:pPr>
        <w:pStyle w:val="Default"/>
        <w:numPr>
          <w:ilvl w:val="1"/>
          <w:numId w:val="4"/>
        </w:numPr>
        <w:rPr>
          <w:rFonts w:asciiTheme="minorHAnsi" w:hAnsiTheme="minorHAnsi"/>
        </w:rPr>
      </w:pPr>
      <w:r w:rsidRPr="006240E0">
        <w:rPr>
          <w:rFonts w:asciiTheme="minorHAnsi" w:hAnsiTheme="minorHAnsi"/>
        </w:rPr>
        <w:t>Fehlen tonischer Krämpfe</w:t>
      </w:r>
    </w:p>
    <w:p w:rsidR="006240E0" w:rsidRPr="006240E0" w:rsidRDefault="006240E0" w:rsidP="006240E0">
      <w:pPr>
        <w:pStyle w:val="Default"/>
        <w:numPr>
          <w:ilvl w:val="1"/>
          <w:numId w:val="4"/>
        </w:numPr>
        <w:rPr>
          <w:rFonts w:asciiTheme="minorHAnsi" w:hAnsiTheme="minorHAnsi"/>
        </w:rPr>
      </w:pPr>
      <w:r w:rsidRPr="006240E0">
        <w:rPr>
          <w:rFonts w:asciiTheme="minorHAnsi" w:hAnsiTheme="minorHAnsi"/>
        </w:rPr>
        <w:t>Aufbiegen von Rücken oder Kopf, seitliches Aufbiegen im Hängen</w:t>
      </w:r>
    </w:p>
    <w:p w:rsidR="006240E0" w:rsidRPr="006240E0" w:rsidRDefault="006240E0" w:rsidP="006240E0">
      <w:pPr>
        <w:pStyle w:val="Default"/>
        <w:numPr>
          <w:ilvl w:val="1"/>
          <w:numId w:val="4"/>
        </w:numPr>
        <w:rPr>
          <w:rFonts w:asciiTheme="minorHAnsi" w:hAnsiTheme="minorHAnsi"/>
        </w:rPr>
      </w:pPr>
      <w:r w:rsidRPr="006240E0">
        <w:rPr>
          <w:rFonts w:asciiTheme="minorHAnsi" w:hAnsiTheme="minorHAnsi"/>
        </w:rPr>
        <w:t>Aufstehversuche</w:t>
      </w:r>
    </w:p>
    <w:p w:rsidR="006240E0" w:rsidRPr="006240E0" w:rsidRDefault="006240E0" w:rsidP="006240E0">
      <w:pPr>
        <w:pStyle w:val="Default"/>
        <w:numPr>
          <w:ilvl w:val="1"/>
          <w:numId w:val="4"/>
        </w:numPr>
        <w:rPr>
          <w:rFonts w:asciiTheme="minorHAnsi" w:hAnsiTheme="minorHAnsi"/>
        </w:rPr>
      </w:pPr>
      <w:r w:rsidRPr="006240E0">
        <w:rPr>
          <w:rFonts w:asciiTheme="minorHAnsi" w:hAnsiTheme="minorHAnsi"/>
        </w:rPr>
        <w:t>Schwanzspannung oder Bewegungen desselben</w:t>
      </w:r>
    </w:p>
    <w:p w:rsidR="006240E0" w:rsidRPr="006240E0" w:rsidRDefault="006240E0" w:rsidP="006240E0">
      <w:pPr>
        <w:pStyle w:val="Default"/>
        <w:numPr>
          <w:ilvl w:val="1"/>
          <w:numId w:val="4"/>
        </w:numPr>
        <w:rPr>
          <w:rFonts w:asciiTheme="minorHAnsi" w:hAnsiTheme="minorHAnsi"/>
        </w:rPr>
      </w:pPr>
      <w:r w:rsidRPr="006240E0">
        <w:rPr>
          <w:rFonts w:asciiTheme="minorHAnsi" w:hAnsiTheme="minorHAnsi"/>
        </w:rPr>
        <w:t>aufgestellte Ohren oder Ohrbewegungen</w:t>
      </w:r>
    </w:p>
    <w:p w:rsidR="00B85F0F" w:rsidRDefault="006240E0" w:rsidP="00B85F0F">
      <w:pPr>
        <w:pStyle w:val="Default"/>
        <w:numPr>
          <w:ilvl w:val="1"/>
          <w:numId w:val="4"/>
        </w:numPr>
        <w:rPr>
          <w:rFonts w:asciiTheme="minorHAnsi" w:hAnsiTheme="minorHAnsi"/>
        </w:rPr>
      </w:pPr>
      <w:r w:rsidRPr="006240E0">
        <w:rPr>
          <w:rFonts w:asciiTheme="minorHAnsi" w:hAnsiTheme="minorHAnsi"/>
        </w:rPr>
        <w:t>verdrehte Augäpfel oder Augenzittern</w:t>
      </w:r>
    </w:p>
    <w:p w:rsidR="00B85F0F" w:rsidRPr="00B85F0F" w:rsidRDefault="00B85F0F" w:rsidP="00B85F0F">
      <w:pPr>
        <w:pStyle w:val="Default"/>
        <w:ind w:left="1440"/>
        <w:rPr>
          <w:rFonts w:asciiTheme="minorHAnsi" w:hAnsiTheme="minorHAnsi"/>
        </w:rPr>
      </w:pPr>
    </w:p>
    <w:p w:rsidR="006240E0" w:rsidRPr="006240E0" w:rsidRDefault="006240E0" w:rsidP="006240E0">
      <w:pPr>
        <w:pStyle w:val="Default"/>
        <w:numPr>
          <w:ilvl w:val="0"/>
          <w:numId w:val="4"/>
        </w:numPr>
        <w:rPr>
          <w:rFonts w:asciiTheme="minorHAnsi" w:hAnsiTheme="minorHAnsi"/>
        </w:rPr>
      </w:pPr>
      <w:r w:rsidRPr="006240E0">
        <w:rPr>
          <w:rFonts w:asciiTheme="minorHAnsi" w:hAnsiTheme="minorHAnsi"/>
        </w:rPr>
        <w:t xml:space="preserve">Bei Auftreten dieser Anzeichen sind die Tiere in jedem Fall unverzüglich </w:t>
      </w:r>
      <w:proofErr w:type="spellStart"/>
      <w:r w:rsidRPr="006240E0">
        <w:rPr>
          <w:rFonts w:asciiTheme="minorHAnsi" w:hAnsiTheme="minorHAnsi"/>
        </w:rPr>
        <w:t>nachzubetäuben</w:t>
      </w:r>
      <w:proofErr w:type="spellEnd"/>
      <w:r w:rsidRPr="006240E0">
        <w:rPr>
          <w:rFonts w:asciiTheme="minorHAnsi" w:hAnsiTheme="minorHAnsi"/>
        </w:rPr>
        <w:t>:</w:t>
      </w:r>
    </w:p>
    <w:p w:rsidR="006240E0" w:rsidRPr="006240E0" w:rsidRDefault="006240E0" w:rsidP="006240E0">
      <w:pPr>
        <w:pStyle w:val="Default"/>
        <w:numPr>
          <w:ilvl w:val="1"/>
          <w:numId w:val="4"/>
        </w:numPr>
        <w:rPr>
          <w:rFonts w:asciiTheme="minorHAnsi" w:hAnsiTheme="minorHAnsi"/>
        </w:rPr>
      </w:pPr>
      <w:r w:rsidRPr="006240E0">
        <w:rPr>
          <w:rFonts w:asciiTheme="minorHAnsi" w:hAnsiTheme="minorHAnsi"/>
        </w:rPr>
        <w:t>regelmäßige Atemzüge</w:t>
      </w:r>
    </w:p>
    <w:p w:rsidR="006240E0" w:rsidRPr="006240E0" w:rsidRDefault="006240E0" w:rsidP="006240E0">
      <w:pPr>
        <w:pStyle w:val="Default"/>
        <w:numPr>
          <w:ilvl w:val="1"/>
          <w:numId w:val="4"/>
        </w:numPr>
        <w:rPr>
          <w:rFonts w:asciiTheme="minorHAnsi" w:hAnsiTheme="minorHAnsi"/>
        </w:rPr>
      </w:pPr>
      <w:r w:rsidRPr="006240E0">
        <w:rPr>
          <w:rFonts w:asciiTheme="minorHAnsi" w:hAnsiTheme="minorHAnsi"/>
        </w:rPr>
        <w:t>gerichteter Blick oder spontanes Blinzeln</w:t>
      </w:r>
    </w:p>
    <w:p w:rsidR="006240E0" w:rsidRPr="006240E0" w:rsidRDefault="006240E0" w:rsidP="006240E0">
      <w:pPr>
        <w:pStyle w:val="Default"/>
        <w:numPr>
          <w:ilvl w:val="1"/>
          <w:numId w:val="4"/>
        </w:numPr>
        <w:rPr>
          <w:rFonts w:asciiTheme="minorHAnsi" w:hAnsiTheme="minorHAnsi"/>
        </w:rPr>
      </w:pPr>
      <w:r w:rsidRPr="006240E0">
        <w:rPr>
          <w:rFonts w:asciiTheme="minorHAnsi" w:hAnsiTheme="minorHAnsi"/>
        </w:rPr>
        <w:t>Lautäußerungen nach dem Schuss</w:t>
      </w:r>
    </w:p>
    <w:p w:rsidR="006240E0" w:rsidRDefault="006240E0" w:rsidP="006240E0">
      <w:pPr>
        <w:pStyle w:val="Default"/>
        <w:rPr>
          <w:rFonts w:asciiTheme="minorHAnsi" w:hAnsiTheme="minorHAnsi"/>
          <w:sz w:val="28"/>
          <w:szCs w:val="28"/>
        </w:rPr>
      </w:pPr>
    </w:p>
    <w:p w:rsidR="006240E0" w:rsidRPr="006240E0" w:rsidRDefault="006240E0" w:rsidP="006240E0">
      <w:pPr>
        <w:pStyle w:val="Default"/>
        <w:rPr>
          <w:rFonts w:asciiTheme="minorHAnsi" w:hAnsiTheme="minorHAnsi"/>
          <w:sz w:val="28"/>
          <w:szCs w:val="28"/>
        </w:rPr>
      </w:pPr>
    </w:p>
    <w:p w:rsidR="006240E0" w:rsidRPr="006240E0" w:rsidRDefault="00D332D9" w:rsidP="006240E0">
      <w:pPr>
        <w:pStyle w:val="Default"/>
        <w:ind w:firstLine="360"/>
        <w:rPr>
          <w:rFonts w:asciiTheme="minorHAnsi" w:hAnsiTheme="minorHAnsi"/>
          <w:sz w:val="28"/>
          <w:szCs w:val="28"/>
          <w:u w:val="single"/>
        </w:rPr>
      </w:pPr>
      <w:r>
        <w:rPr>
          <w:rFonts w:asciiTheme="minorHAnsi" w:hAnsiTheme="minorHAnsi"/>
          <w:b/>
          <w:bCs/>
          <w:sz w:val="28"/>
          <w:szCs w:val="28"/>
          <w:u w:val="single"/>
        </w:rPr>
        <w:t>7</w:t>
      </w:r>
      <w:r w:rsidR="006240E0" w:rsidRPr="006240E0">
        <w:rPr>
          <w:rFonts w:asciiTheme="minorHAnsi" w:hAnsiTheme="minorHAnsi"/>
          <w:b/>
          <w:bCs/>
          <w:sz w:val="28"/>
          <w:szCs w:val="28"/>
          <w:u w:val="single"/>
        </w:rPr>
        <w:t xml:space="preserve">.b. </w:t>
      </w:r>
      <w:proofErr w:type="spellStart"/>
      <w:r w:rsidR="006240E0" w:rsidRPr="006240E0">
        <w:rPr>
          <w:rFonts w:asciiTheme="minorHAnsi" w:hAnsiTheme="minorHAnsi"/>
          <w:b/>
          <w:bCs/>
          <w:sz w:val="28"/>
          <w:szCs w:val="28"/>
          <w:u w:val="single"/>
        </w:rPr>
        <w:t>Entbluten</w:t>
      </w:r>
      <w:proofErr w:type="spellEnd"/>
      <w:r w:rsidR="006240E0" w:rsidRPr="006240E0">
        <w:rPr>
          <w:rFonts w:asciiTheme="minorHAnsi" w:hAnsiTheme="minorHAnsi"/>
          <w:b/>
          <w:bCs/>
          <w:sz w:val="28"/>
          <w:szCs w:val="28"/>
          <w:u w:val="single"/>
        </w:rPr>
        <w:t xml:space="preserve"> nach dem Bolzenschuss </w:t>
      </w:r>
    </w:p>
    <w:p w:rsidR="006240E0" w:rsidRPr="00A17FC7" w:rsidRDefault="006240E0" w:rsidP="006240E0">
      <w:pPr>
        <w:pStyle w:val="Default"/>
        <w:rPr>
          <w:rFonts w:asciiTheme="minorHAnsi" w:hAnsiTheme="minorHAnsi"/>
          <w:sz w:val="20"/>
          <w:szCs w:val="28"/>
        </w:rPr>
      </w:pPr>
    </w:p>
    <w:p w:rsidR="006240E0" w:rsidRPr="00A17FC7" w:rsidRDefault="006240E0" w:rsidP="006240E0">
      <w:pPr>
        <w:pStyle w:val="Default"/>
        <w:numPr>
          <w:ilvl w:val="0"/>
          <w:numId w:val="4"/>
        </w:numPr>
        <w:rPr>
          <w:rFonts w:asciiTheme="minorHAnsi" w:hAnsiTheme="minorHAnsi"/>
          <w:szCs w:val="22"/>
        </w:rPr>
      </w:pPr>
      <w:r w:rsidRPr="00A17FC7">
        <w:rPr>
          <w:rFonts w:asciiTheme="minorHAnsi" w:hAnsiTheme="minorHAnsi"/>
          <w:szCs w:val="22"/>
        </w:rPr>
        <w:t xml:space="preserve">Nach dem Schuss ist schnellstmöglich zu </w:t>
      </w:r>
      <w:proofErr w:type="spellStart"/>
      <w:r w:rsidRPr="00A17FC7">
        <w:rPr>
          <w:rFonts w:asciiTheme="minorHAnsi" w:hAnsiTheme="minorHAnsi"/>
          <w:szCs w:val="22"/>
        </w:rPr>
        <w:t>entbluten</w:t>
      </w:r>
      <w:proofErr w:type="spellEnd"/>
      <w:r w:rsidRPr="00A17FC7">
        <w:rPr>
          <w:rFonts w:asciiTheme="minorHAnsi" w:hAnsiTheme="minorHAnsi"/>
          <w:szCs w:val="22"/>
        </w:rPr>
        <w:t xml:space="preserve">, spätestens aber 20 Sekunden nach dem Bolzenschuss bei hornlosen Schafen und spätestens 15 Sekunden bei Ziegen und </w:t>
      </w:r>
      <w:proofErr w:type="spellStart"/>
      <w:r w:rsidRPr="00A17FC7">
        <w:rPr>
          <w:rFonts w:asciiTheme="minorHAnsi" w:hAnsiTheme="minorHAnsi"/>
          <w:szCs w:val="22"/>
        </w:rPr>
        <w:t>behornten</w:t>
      </w:r>
      <w:proofErr w:type="spellEnd"/>
      <w:r w:rsidRPr="00A17FC7">
        <w:rPr>
          <w:rFonts w:asciiTheme="minorHAnsi" w:hAnsiTheme="minorHAnsi"/>
          <w:szCs w:val="22"/>
        </w:rPr>
        <w:t xml:space="preserve"> Schafen.</w:t>
      </w:r>
    </w:p>
    <w:p w:rsidR="006240E0" w:rsidRPr="00A17FC7" w:rsidRDefault="006240E0" w:rsidP="006240E0">
      <w:pPr>
        <w:pStyle w:val="Default"/>
        <w:numPr>
          <w:ilvl w:val="0"/>
          <w:numId w:val="4"/>
        </w:numPr>
        <w:rPr>
          <w:rFonts w:asciiTheme="minorHAnsi" w:hAnsiTheme="minorHAnsi"/>
          <w:szCs w:val="22"/>
        </w:rPr>
      </w:pPr>
      <w:r w:rsidRPr="00A17FC7">
        <w:rPr>
          <w:rFonts w:asciiTheme="minorHAnsi" w:hAnsiTheme="minorHAnsi"/>
          <w:szCs w:val="22"/>
        </w:rPr>
        <w:t>Die Entblutung hat mit einem Stechmesser mit mindestens 12 cm langer Klinge zu erfolgen.</w:t>
      </w:r>
    </w:p>
    <w:p w:rsidR="006240E0" w:rsidRPr="00A17FC7" w:rsidRDefault="006240E0" w:rsidP="006240E0">
      <w:pPr>
        <w:pStyle w:val="Default"/>
        <w:numPr>
          <w:ilvl w:val="0"/>
          <w:numId w:val="4"/>
        </w:numPr>
        <w:rPr>
          <w:rFonts w:asciiTheme="minorHAnsi" w:hAnsiTheme="minorHAnsi"/>
          <w:szCs w:val="22"/>
        </w:rPr>
      </w:pPr>
      <w:r w:rsidRPr="00A17FC7">
        <w:rPr>
          <w:rFonts w:asciiTheme="minorHAnsi" w:hAnsiTheme="minorHAnsi"/>
          <w:szCs w:val="22"/>
        </w:rPr>
        <w:t xml:space="preserve">Die Entblutung ist mit einem Schnitt ca. fingerbreit hinter dem Unterkiefer von Ohr zu Ohr durch die Kehle bis auf den Knochen der Wirbelsäule durchzuführen. Dabei werden die Halsmuskeln, Speise- und Luftröhre sowie die Halsgefäße durchtrennt (Kehlschnitt). </w:t>
      </w:r>
    </w:p>
    <w:p w:rsidR="006240E0" w:rsidRPr="00A17FC7" w:rsidRDefault="006240E0" w:rsidP="006240E0">
      <w:pPr>
        <w:pStyle w:val="Default"/>
        <w:numPr>
          <w:ilvl w:val="0"/>
          <w:numId w:val="4"/>
        </w:numPr>
        <w:rPr>
          <w:rFonts w:asciiTheme="minorHAnsi" w:hAnsiTheme="minorHAnsi"/>
          <w:szCs w:val="22"/>
        </w:rPr>
      </w:pPr>
      <w:r w:rsidRPr="00A17FC7">
        <w:rPr>
          <w:rFonts w:asciiTheme="minorHAnsi" w:hAnsiTheme="minorHAnsi"/>
          <w:szCs w:val="22"/>
        </w:rPr>
        <w:t xml:space="preserve">Das </w:t>
      </w:r>
      <w:proofErr w:type="spellStart"/>
      <w:r w:rsidRPr="00A17FC7">
        <w:rPr>
          <w:rFonts w:asciiTheme="minorHAnsi" w:hAnsiTheme="minorHAnsi"/>
          <w:szCs w:val="22"/>
        </w:rPr>
        <w:t>Stoßblut</w:t>
      </w:r>
      <w:proofErr w:type="spellEnd"/>
      <w:r w:rsidRPr="00A17FC7">
        <w:rPr>
          <w:rFonts w:asciiTheme="minorHAnsi" w:hAnsiTheme="minorHAnsi"/>
          <w:szCs w:val="22"/>
        </w:rPr>
        <w:t xml:space="preserve"> muss sofort in starkem Strahl aus dem Körper fließen. Die innerhalb von 30 Sekunden gewinnbare Stoßblutmenge soll bei Schafen und Ziegen</w:t>
      </w:r>
      <w:r w:rsidRPr="00A17FC7">
        <w:rPr>
          <w:rFonts w:asciiTheme="minorHAnsi" w:hAnsiTheme="minorHAnsi"/>
          <w:sz w:val="28"/>
        </w:rPr>
        <w:t xml:space="preserve"> </w:t>
      </w:r>
      <w:r w:rsidRPr="00A17FC7">
        <w:rPr>
          <w:rFonts w:asciiTheme="minorHAnsi" w:hAnsiTheme="minorHAnsi"/>
          <w:szCs w:val="22"/>
        </w:rPr>
        <w:t>(ca. 40 kg) 1,5 Liter betragen.</w:t>
      </w:r>
    </w:p>
    <w:p w:rsidR="006240E0" w:rsidRPr="00A17FC7" w:rsidRDefault="006240E0" w:rsidP="006240E0">
      <w:pPr>
        <w:pStyle w:val="Default"/>
        <w:numPr>
          <w:ilvl w:val="0"/>
          <w:numId w:val="4"/>
        </w:numPr>
        <w:rPr>
          <w:rFonts w:asciiTheme="minorHAnsi" w:hAnsiTheme="minorHAnsi"/>
          <w:szCs w:val="22"/>
        </w:rPr>
      </w:pPr>
      <w:r w:rsidRPr="00A17FC7">
        <w:rPr>
          <w:rFonts w:asciiTheme="minorHAnsi" w:hAnsiTheme="minorHAnsi"/>
          <w:szCs w:val="22"/>
        </w:rPr>
        <w:t xml:space="preserve">Bei Zweifel an der Wirkung der Entblutung muss schnell nachgestochen werden. </w:t>
      </w:r>
    </w:p>
    <w:p w:rsidR="006240E0" w:rsidRPr="006240E0" w:rsidRDefault="006240E0" w:rsidP="006240E0">
      <w:pPr>
        <w:pStyle w:val="Default"/>
        <w:ind w:left="1440"/>
        <w:rPr>
          <w:rFonts w:asciiTheme="minorHAnsi" w:hAnsiTheme="minorHAnsi"/>
          <w:sz w:val="22"/>
          <w:szCs w:val="22"/>
        </w:rPr>
      </w:pPr>
    </w:p>
    <w:p w:rsidR="006240E0" w:rsidRPr="00A17FC7" w:rsidRDefault="006240E0" w:rsidP="006240E0">
      <w:pPr>
        <w:pStyle w:val="Default"/>
        <w:numPr>
          <w:ilvl w:val="0"/>
          <w:numId w:val="4"/>
        </w:numPr>
        <w:rPr>
          <w:rFonts w:asciiTheme="minorHAnsi" w:hAnsiTheme="minorHAnsi"/>
          <w:szCs w:val="22"/>
        </w:rPr>
      </w:pPr>
      <w:r w:rsidRPr="00A17FC7">
        <w:rPr>
          <w:rFonts w:asciiTheme="minorHAnsi" w:hAnsiTheme="minorHAnsi"/>
          <w:szCs w:val="22"/>
        </w:rPr>
        <w:t xml:space="preserve">Das Tier ist sicher tot, wenn nach dem vollständigen </w:t>
      </w:r>
      <w:proofErr w:type="spellStart"/>
      <w:r w:rsidRPr="00A17FC7">
        <w:rPr>
          <w:rFonts w:asciiTheme="minorHAnsi" w:hAnsiTheme="minorHAnsi"/>
          <w:szCs w:val="22"/>
        </w:rPr>
        <w:t>Entbluten</w:t>
      </w:r>
      <w:proofErr w:type="spellEnd"/>
      <w:r w:rsidRPr="00A17FC7">
        <w:rPr>
          <w:rFonts w:asciiTheme="minorHAnsi" w:hAnsiTheme="minorHAnsi"/>
          <w:szCs w:val="22"/>
        </w:rPr>
        <w:t xml:space="preserve"> </w:t>
      </w:r>
    </w:p>
    <w:p w:rsidR="006240E0" w:rsidRPr="00A17FC7" w:rsidRDefault="006240E0" w:rsidP="006240E0">
      <w:pPr>
        <w:pStyle w:val="Default"/>
        <w:numPr>
          <w:ilvl w:val="1"/>
          <w:numId w:val="4"/>
        </w:numPr>
        <w:rPr>
          <w:rFonts w:asciiTheme="minorHAnsi" w:hAnsiTheme="minorHAnsi"/>
          <w:szCs w:val="22"/>
        </w:rPr>
      </w:pPr>
      <w:r w:rsidRPr="00A17FC7">
        <w:rPr>
          <w:rFonts w:asciiTheme="minorHAnsi" w:hAnsiTheme="minorHAnsi"/>
          <w:szCs w:val="22"/>
        </w:rPr>
        <w:t xml:space="preserve">keine Reaktion bei Berühren der Hornhaut des Auges erfolgt </w:t>
      </w:r>
      <w:r w:rsidRPr="00A17FC7">
        <w:rPr>
          <w:rFonts w:asciiTheme="minorHAnsi" w:hAnsiTheme="minorHAnsi"/>
          <w:b/>
          <w:szCs w:val="22"/>
          <w:u w:val="single"/>
        </w:rPr>
        <w:t>und</w:t>
      </w:r>
      <w:r w:rsidRPr="00A17FC7">
        <w:rPr>
          <w:rFonts w:asciiTheme="minorHAnsi" w:hAnsiTheme="minorHAnsi"/>
          <w:szCs w:val="22"/>
        </w:rPr>
        <w:t xml:space="preserve"> </w:t>
      </w:r>
    </w:p>
    <w:p w:rsidR="006240E0" w:rsidRPr="00A17FC7" w:rsidRDefault="006240E0" w:rsidP="006240E0">
      <w:pPr>
        <w:pStyle w:val="Default"/>
        <w:numPr>
          <w:ilvl w:val="1"/>
          <w:numId w:val="4"/>
        </w:numPr>
        <w:rPr>
          <w:rFonts w:asciiTheme="minorHAnsi" w:hAnsiTheme="minorHAnsi"/>
          <w:szCs w:val="22"/>
        </w:rPr>
      </w:pPr>
      <w:r w:rsidRPr="00A17FC7">
        <w:rPr>
          <w:rFonts w:asciiTheme="minorHAnsi" w:hAnsiTheme="minorHAnsi"/>
          <w:szCs w:val="22"/>
        </w:rPr>
        <w:t xml:space="preserve">keine Atmung mehr erkennbar ist </w:t>
      </w:r>
      <w:r w:rsidRPr="00A17FC7">
        <w:rPr>
          <w:rFonts w:asciiTheme="minorHAnsi" w:hAnsiTheme="minorHAnsi"/>
          <w:b/>
          <w:szCs w:val="22"/>
          <w:u w:val="single"/>
        </w:rPr>
        <w:t>und</w:t>
      </w:r>
      <w:r w:rsidRPr="00A17FC7">
        <w:rPr>
          <w:rFonts w:asciiTheme="minorHAnsi" w:hAnsiTheme="minorHAnsi"/>
          <w:szCs w:val="22"/>
        </w:rPr>
        <w:t xml:space="preserve"> </w:t>
      </w:r>
    </w:p>
    <w:p w:rsidR="006240E0" w:rsidRPr="00A17FC7" w:rsidRDefault="006240E0" w:rsidP="006240E0">
      <w:pPr>
        <w:pStyle w:val="Default"/>
        <w:numPr>
          <w:ilvl w:val="1"/>
          <w:numId w:val="4"/>
        </w:numPr>
        <w:rPr>
          <w:rFonts w:asciiTheme="minorHAnsi" w:hAnsiTheme="minorHAnsi"/>
          <w:szCs w:val="22"/>
        </w:rPr>
      </w:pPr>
      <w:r w:rsidRPr="00A17FC7">
        <w:rPr>
          <w:rFonts w:asciiTheme="minorHAnsi" w:hAnsiTheme="minorHAnsi"/>
          <w:szCs w:val="22"/>
        </w:rPr>
        <w:t xml:space="preserve">das Tier ruhig liegt (vereinzelte Beinbewegungen können noch bis ca. 5 Minuten nach dem Töten auftreten). </w:t>
      </w:r>
    </w:p>
    <w:p w:rsidR="006240E0" w:rsidRPr="00A17FC7" w:rsidRDefault="006240E0" w:rsidP="006240E0">
      <w:pPr>
        <w:pStyle w:val="Default"/>
        <w:numPr>
          <w:ilvl w:val="1"/>
          <w:numId w:val="4"/>
        </w:numPr>
        <w:rPr>
          <w:rFonts w:asciiTheme="minorHAnsi" w:hAnsiTheme="minorHAnsi"/>
          <w:szCs w:val="22"/>
        </w:rPr>
      </w:pPr>
      <w:r w:rsidRPr="00A17FC7">
        <w:rPr>
          <w:rFonts w:asciiTheme="minorHAnsi" w:hAnsiTheme="minorHAnsi"/>
          <w:szCs w:val="22"/>
        </w:rPr>
        <w:t xml:space="preserve">Die Pupille ist maximal geweitet, der Blick wirkt „erloschen“ </w:t>
      </w:r>
    </w:p>
    <w:p w:rsidR="006240E0" w:rsidRPr="006240E0" w:rsidRDefault="006240E0" w:rsidP="006240E0">
      <w:pPr>
        <w:pStyle w:val="Default"/>
        <w:ind w:left="720"/>
        <w:rPr>
          <w:rFonts w:asciiTheme="minorHAnsi" w:hAnsiTheme="minorHAnsi"/>
          <w:sz w:val="22"/>
          <w:szCs w:val="22"/>
        </w:rPr>
      </w:pPr>
    </w:p>
    <w:p w:rsidR="006240E0" w:rsidRPr="00A17FC7" w:rsidRDefault="006240E0" w:rsidP="006240E0">
      <w:pPr>
        <w:pStyle w:val="Default"/>
        <w:numPr>
          <w:ilvl w:val="0"/>
          <w:numId w:val="4"/>
        </w:numPr>
        <w:rPr>
          <w:rFonts w:asciiTheme="minorHAnsi" w:hAnsiTheme="minorHAnsi"/>
          <w:szCs w:val="22"/>
        </w:rPr>
      </w:pPr>
      <w:r w:rsidRPr="00A17FC7">
        <w:rPr>
          <w:rFonts w:asciiTheme="minorHAnsi" w:hAnsiTheme="minorHAnsi"/>
          <w:szCs w:val="22"/>
        </w:rPr>
        <w:t xml:space="preserve">Weitere Schlachtarbeiten dürfen nach dem </w:t>
      </w:r>
      <w:proofErr w:type="spellStart"/>
      <w:r w:rsidRPr="00A17FC7">
        <w:rPr>
          <w:rFonts w:asciiTheme="minorHAnsi" w:hAnsiTheme="minorHAnsi"/>
          <w:szCs w:val="22"/>
        </w:rPr>
        <w:t>Entbluteschnitt</w:t>
      </w:r>
      <w:proofErr w:type="spellEnd"/>
      <w:r w:rsidRPr="00A17FC7">
        <w:rPr>
          <w:rFonts w:asciiTheme="minorHAnsi" w:hAnsiTheme="minorHAnsi"/>
          <w:szCs w:val="22"/>
        </w:rPr>
        <w:t xml:space="preserve"> erst durchgeführt werden, wenn das Tier sicher tot ist, frühestens aber nach 3 Minuten.</w:t>
      </w:r>
    </w:p>
    <w:p w:rsidR="006240E0" w:rsidRDefault="006240E0" w:rsidP="00D831F3">
      <w:pPr>
        <w:pStyle w:val="Default"/>
      </w:pPr>
    </w:p>
    <w:sectPr w:rsidR="006240E0" w:rsidSect="00554FE6">
      <w:headerReference w:type="even" r:id="rId13"/>
      <w:headerReference w:type="default" r:id="rId14"/>
      <w:footerReference w:type="even" r:id="rId15"/>
      <w:footerReference w:type="default" r:id="rId16"/>
      <w:headerReference w:type="first" r:id="rId17"/>
      <w:footerReference w:type="first" r:id="rId18"/>
      <w:pgSz w:w="11906" w:h="16838"/>
      <w:pgMar w:top="539" w:right="849" w:bottom="360" w:left="567"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33A0" w:rsidRDefault="002C4DA2">
      <w:r>
        <w:separator/>
      </w:r>
    </w:p>
  </w:endnote>
  <w:endnote w:type="continuationSeparator" w:id="0">
    <w:p w:rsidR="001233A0" w:rsidRDefault="002C4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32D9" w:rsidRDefault="00D332D9">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4FE6" w:rsidRPr="00554FE6" w:rsidRDefault="00D332D9" w:rsidP="002C4DA2">
    <w:pPr>
      <w:pStyle w:val="Fuzeile"/>
      <w:ind w:left="284"/>
      <w:rPr>
        <w:rFonts w:ascii="Calibri" w:hAnsi="Calibri"/>
        <w:sz w:val="20"/>
      </w:rPr>
    </w:pPr>
    <w:r>
      <w:rPr>
        <w:rFonts w:ascii="Calibri" w:hAnsi="Calibri"/>
        <w:sz w:val="20"/>
      </w:rPr>
      <w:t>A</w:t>
    </w:r>
    <w:r w:rsidR="002C4DA2" w:rsidRPr="00554FE6">
      <w:rPr>
        <w:rFonts w:ascii="Calibri" w:hAnsi="Calibri"/>
        <w:sz w:val="20"/>
      </w:rPr>
      <w:t>rbeitsanweisung zum Schutz der Tiere bei der Schlachtung</w:t>
    </w:r>
    <w:r>
      <w:rPr>
        <w:rFonts w:ascii="Calibri" w:hAnsi="Calibri"/>
        <w:sz w:val="20"/>
      </w:rPr>
      <w:t xml:space="preserve"> – Elektrobetäubung u. </w:t>
    </w:r>
    <w:proofErr w:type="spellStart"/>
    <w:r>
      <w:rPr>
        <w:rFonts w:ascii="Calibri" w:hAnsi="Calibri"/>
        <w:sz w:val="20"/>
      </w:rPr>
      <w:t>Entblutung</w:t>
    </w:r>
    <w:proofErr w:type="spellEnd"/>
    <w:r>
      <w:rPr>
        <w:rFonts w:ascii="Calibri" w:hAnsi="Calibri"/>
        <w:sz w:val="20"/>
      </w:rPr>
      <w:t xml:space="preserve"> Schafe u. Ziegen</w:t>
    </w:r>
    <w:r w:rsidR="002C4DA2">
      <w:rPr>
        <w:rFonts w:ascii="Calibri" w:hAnsi="Calibri"/>
        <w:sz w:val="20"/>
      </w:rPr>
      <w:tab/>
    </w:r>
    <w:r>
      <w:rPr>
        <w:rFonts w:ascii="Calibri" w:hAnsi="Calibri"/>
        <w:sz w:val="20"/>
      </w:rPr>
      <w:t>7</w:t>
    </w:r>
  </w:p>
  <w:p w:rsidR="00554FE6" w:rsidRDefault="00210021"/>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32D9" w:rsidRDefault="00D332D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33A0" w:rsidRDefault="002C4DA2">
      <w:r>
        <w:separator/>
      </w:r>
    </w:p>
  </w:footnote>
  <w:footnote w:type="continuationSeparator" w:id="0">
    <w:p w:rsidR="001233A0" w:rsidRDefault="002C4D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32D9" w:rsidRDefault="00D332D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32D9" w:rsidRDefault="00D332D9">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32D9" w:rsidRDefault="00D332D9">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8F4AF7"/>
    <w:multiLevelType w:val="hybridMultilevel"/>
    <w:tmpl w:val="65223D2E"/>
    <w:lvl w:ilvl="0" w:tplc="40E05034">
      <w:start w:val="8"/>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208A05EF"/>
    <w:multiLevelType w:val="hybridMultilevel"/>
    <w:tmpl w:val="D29070C4"/>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230701D4"/>
    <w:multiLevelType w:val="hybridMultilevel"/>
    <w:tmpl w:val="6DD6265C"/>
    <w:lvl w:ilvl="0" w:tplc="0407000F">
      <w:start w:val="7"/>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2D5B26FC"/>
    <w:multiLevelType w:val="hybridMultilevel"/>
    <w:tmpl w:val="C48EF9D2"/>
    <w:lvl w:ilvl="0" w:tplc="59B603DA">
      <w:start w:val="1"/>
      <w:numFmt w:val="bullet"/>
      <w:lvlText w:val="-"/>
      <w:lvlJc w:val="left"/>
      <w:pPr>
        <w:ind w:left="992" w:hanging="360"/>
      </w:pPr>
      <w:rPr>
        <w:rFonts w:ascii="Arial" w:eastAsia="Times New Roman" w:hAnsi="Arial" w:cs="Arial" w:hint="default"/>
      </w:rPr>
    </w:lvl>
    <w:lvl w:ilvl="1" w:tplc="04070003" w:tentative="1">
      <w:start w:val="1"/>
      <w:numFmt w:val="bullet"/>
      <w:lvlText w:val="o"/>
      <w:lvlJc w:val="left"/>
      <w:pPr>
        <w:ind w:left="1712" w:hanging="360"/>
      </w:pPr>
      <w:rPr>
        <w:rFonts w:ascii="Courier New" w:hAnsi="Courier New" w:cs="Courier New" w:hint="default"/>
      </w:rPr>
    </w:lvl>
    <w:lvl w:ilvl="2" w:tplc="04070005" w:tentative="1">
      <w:start w:val="1"/>
      <w:numFmt w:val="bullet"/>
      <w:lvlText w:val=""/>
      <w:lvlJc w:val="left"/>
      <w:pPr>
        <w:ind w:left="2432" w:hanging="360"/>
      </w:pPr>
      <w:rPr>
        <w:rFonts w:ascii="Wingdings" w:hAnsi="Wingdings" w:hint="default"/>
      </w:rPr>
    </w:lvl>
    <w:lvl w:ilvl="3" w:tplc="04070001" w:tentative="1">
      <w:start w:val="1"/>
      <w:numFmt w:val="bullet"/>
      <w:lvlText w:val=""/>
      <w:lvlJc w:val="left"/>
      <w:pPr>
        <w:ind w:left="3152" w:hanging="360"/>
      </w:pPr>
      <w:rPr>
        <w:rFonts w:ascii="Symbol" w:hAnsi="Symbol" w:hint="default"/>
      </w:rPr>
    </w:lvl>
    <w:lvl w:ilvl="4" w:tplc="04070003" w:tentative="1">
      <w:start w:val="1"/>
      <w:numFmt w:val="bullet"/>
      <w:lvlText w:val="o"/>
      <w:lvlJc w:val="left"/>
      <w:pPr>
        <w:ind w:left="3872" w:hanging="360"/>
      </w:pPr>
      <w:rPr>
        <w:rFonts w:ascii="Courier New" w:hAnsi="Courier New" w:cs="Courier New" w:hint="default"/>
      </w:rPr>
    </w:lvl>
    <w:lvl w:ilvl="5" w:tplc="04070005" w:tentative="1">
      <w:start w:val="1"/>
      <w:numFmt w:val="bullet"/>
      <w:lvlText w:val=""/>
      <w:lvlJc w:val="left"/>
      <w:pPr>
        <w:ind w:left="4592" w:hanging="360"/>
      </w:pPr>
      <w:rPr>
        <w:rFonts w:ascii="Wingdings" w:hAnsi="Wingdings" w:hint="default"/>
      </w:rPr>
    </w:lvl>
    <w:lvl w:ilvl="6" w:tplc="04070001" w:tentative="1">
      <w:start w:val="1"/>
      <w:numFmt w:val="bullet"/>
      <w:lvlText w:val=""/>
      <w:lvlJc w:val="left"/>
      <w:pPr>
        <w:ind w:left="5312" w:hanging="360"/>
      </w:pPr>
      <w:rPr>
        <w:rFonts w:ascii="Symbol" w:hAnsi="Symbol" w:hint="default"/>
      </w:rPr>
    </w:lvl>
    <w:lvl w:ilvl="7" w:tplc="04070003" w:tentative="1">
      <w:start w:val="1"/>
      <w:numFmt w:val="bullet"/>
      <w:lvlText w:val="o"/>
      <w:lvlJc w:val="left"/>
      <w:pPr>
        <w:ind w:left="6032" w:hanging="360"/>
      </w:pPr>
      <w:rPr>
        <w:rFonts w:ascii="Courier New" w:hAnsi="Courier New" w:cs="Courier New" w:hint="default"/>
      </w:rPr>
    </w:lvl>
    <w:lvl w:ilvl="8" w:tplc="04070005" w:tentative="1">
      <w:start w:val="1"/>
      <w:numFmt w:val="bullet"/>
      <w:lvlText w:val=""/>
      <w:lvlJc w:val="left"/>
      <w:pPr>
        <w:ind w:left="6752" w:hanging="360"/>
      </w:pPr>
      <w:rPr>
        <w:rFonts w:ascii="Wingdings" w:hAnsi="Wingdings" w:hint="default"/>
      </w:rPr>
    </w:lvl>
  </w:abstractNum>
  <w:abstractNum w:abstractNumId="4">
    <w:nsid w:val="48436D4E"/>
    <w:multiLevelType w:val="hybridMultilevel"/>
    <w:tmpl w:val="1138D126"/>
    <w:lvl w:ilvl="0" w:tplc="59B603DA">
      <w:start w:val="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4C372D78"/>
    <w:multiLevelType w:val="hybridMultilevel"/>
    <w:tmpl w:val="04FCADAA"/>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6">
    <w:nsid w:val="509A5EEC"/>
    <w:multiLevelType w:val="hybridMultilevel"/>
    <w:tmpl w:val="79981EA6"/>
    <w:lvl w:ilvl="0" w:tplc="FBEE7AC0">
      <w:start w:val="9"/>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58824B21"/>
    <w:multiLevelType w:val="multilevel"/>
    <w:tmpl w:val="D2DA6D5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nsid w:val="591C521D"/>
    <w:multiLevelType w:val="hybridMultilevel"/>
    <w:tmpl w:val="F59024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7D66770B"/>
    <w:multiLevelType w:val="hybridMultilevel"/>
    <w:tmpl w:val="6F58E46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9"/>
  </w:num>
  <w:num w:numId="5">
    <w:abstractNumId w:val="5"/>
  </w:num>
  <w:num w:numId="6">
    <w:abstractNumId w:val="8"/>
  </w:num>
  <w:num w:numId="7">
    <w:abstractNumId w:val="7"/>
  </w:num>
  <w:num w:numId="8">
    <w:abstractNumId w:val="0"/>
  </w:num>
  <w:num w:numId="9">
    <w:abstractNumId w:val="6"/>
  </w:num>
  <w:num w:numId="10">
    <w:abstractNumId w:val="2"/>
  </w:num>
  <w:num w:numId="11">
    <w:abstractNumId w:val="9"/>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49D3"/>
    <w:rsid w:val="001233A0"/>
    <w:rsid w:val="001749D3"/>
    <w:rsid w:val="00190462"/>
    <w:rsid w:val="001D2954"/>
    <w:rsid w:val="00210021"/>
    <w:rsid w:val="002C4DA2"/>
    <w:rsid w:val="00543B65"/>
    <w:rsid w:val="006240E0"/>
    <w:rsid w:val="007B2B5F"/>
    <w:rsid w:val="00947F8F"/>
    <w:rsid w:val="009A2A77"/>
    <w:rsid w:val="009D53AA"/>
    <w:rsid w:val="00A17FC7"/>
    <w:rsid w:val="00B85F0F"/>
    <w:rsid w:val="00C678FD"/>
    <w:rsid w:val="00D332D9"/>
    <w:rsid w:val="00D831F3"/>
    <w:rsid w:val="00DD05A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749D3"/>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749D3"/>
    <w:pPr>
      <w:overflowPunct w:val="0"/>
      <w:autoSpaceDE w:val="0"/>
      <w:autoSpaceDN w:val="0"/>
      <w:adjustRightInd w:val="0"/>
      <w:spacing w:after="100" w:line="300" w:lineRule="atLeast"/>
      <w:ind w:left="720"/>
      <w:contextualSpacing/>
      <w:textAlignment w:val="baseline"/>
    </w:pPr>
    <w:rPr>
      <w:rFonts w:ascii="Arial" w:hAnsi="Arial"/>
      <w:sz w:val="20"/>
      <w:szCs w:val="20"/>
      <w:lang w:val="de-AT" w:eastAsia="de-AT"/>
    </w:rPr>
  </w:style>
  <w:style w:type="paragraph" w:customStyle="1" w:styleId="Default">
    <w:name w:val="Default"/>
    <w:rsid w:val="001749D3"/>
    <w:pPr>
      <w:autoSpaceDE w:val="0"/>
      <w:autoSpaceDN w:val="0"/>
      <w:adjustRightInd w:val="0"/>
      <w:spacing w:after="0" w:line="240" w:lineRule="auto"/>
    </w:pPr>
    <w:rPr>
      <w:rFonts w:ascii="Calibri" w:eastAsia="Calibri" w:hAnsi="Calibri" w:cs="Calibri"/>
      <w:color w:val="000000"/>
      <w:sz w:val="24"/>
      <w:szCs w:val="24"/>
    </w:rPr>
  </w:style>
  <w:style w:type="paragraph" w:styleId="Fuzeile">
    <w:name w:val="footer"/>
    <w:basedOn w:val="Standard"/>
    <w:link w:val="FuzeileZchn"/>
    <w:uiPriority w:val="99"/>
    <w:rsid w:val="001749D3"/>
    <w:pPr>
      <w:tabs>
        <w:tab w:val="center" w:pos="4536"/>
        <w:tab w:val="right" w:pos="9072"/>
      </w:tabs>
    </w:pPr>
  </w:style>
  <w:style w:type="character" w:customStyle="1" w:styleId="FuzeileZchn">
    <w:name w:val="Fußzeile Zchn"/>
    <w:basedOn w:val="Absatz-Standardschriftart"/>
    <w:link w:val="Fuzeile"/>
    <w:uiPriority w:val="99"/>
    <w:rsid w:val="001749D3"/>
    <w:rPr>
      <w:rFonts w:ascii="Times New Roman" w:eastAsia="Times New Roman" w:hAnsi="Times New Roman" w:cs="Times New Roman"/>
      <w:sz w:val="24"/>
      <w:szCs w:val="24"/>
      <w:lang w:eastAsia="de-DE"/>
    </w:rPr>
  </w:style>
  <w:style w:type="paragraph" w:styleId="Kopfzeile">
    <w:name w:val="header"/>
    <w:basedOn w:val="Standard"/>
    <w:link w:val="KopfzeileZchn"/>
    <w:uiPriority w:val="99"/>
    <w:unhideWhenUsed/>
    <w:rsid w:val="002C4DA2"/>
    <w:pPr>
      <w:tabs>
        <w:tab w:val="center" w:pos="4536"/>
        <w:tab w:val="right" w:pos="9072"/>
      </w:tabs>
    </w:pPr>
  </w:style>
  <w:style w:type="character" w:customStyle="1" w:styleId="KopfzeileZchn">
    <w:name w:val="Kopfzeile Zchn"/>
    <w:basedOn w:val="Absatz-Standardschriftart"/>
    <w:link w:val="Kopfzeile"/>
    <w:uiPriority w:val="99"/>
    <w:rsid w:val="002C4DA2"/>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21002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10021"/>
    <w:rPr>
      <w:rFonts w:ascii="Tahoma" w:eastAsia="Times New Roman" w:hAnsi="Tahoma" w:cs="Tahoma"/>
      <w:sz w:val="16"/>
      <w:szCs w:val="16"/>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749D3"/>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749D3"/>
    <w:pPr>
      <w:overflowPunct w:val="0"/>
      <w:autoSpaceDE w:val="0"/>
      <w:autoSpaceDN w:val="0"/>
      <w:adjustRightInd w:val="0"/>
      <w:spacing w:after="100" w:line="300" w:lineRule="atLeast"/>
      <w:ind w:left="720"/>
      <w:contextualSpacing/>
      <w:textAlignment w:val="baseline"/>
    </w:pPr>
    <w:rPr>
      <w:rFonts w:ascii="Arial" w:hAnsi="Arial"/>
      <w:sz w:val="20"/>
      <w:szCs w:val="20"/>
      <w:lang w:val="de-AT" w:eastAsia="de-AT"/>
    </w:rPr>
  </w:style>
  <w:style w:type="paragraph" w:customStyle="1" w:styleId="Default">
    <w:name w:val="Default"/>
    <w:rsid w:val="001749D3"/>
    <w:pPr>
      <w:autoSpaceDE w:val="0"/>
      <w:autoSpaceDN w:val="0"/>
      <w:adjustRightInd w:val="0"/>
      <w:spacing w:after="0" w:line="240" w:lineRule="auto"/>
    </w:pPr>
    <w:rPr>
      <w:rFonts w:ascii="Calibri" w:eastAsia="Calibri" w:hAnsi="Calibri" w:cs="Calibri"/>
      <w:color w:val="000000"/>
      <w:sz w:val="24"/>
      <w:szCs w:val="24"/>
    </w:rPr>
  </w:style>
  <w:style w:type="paragraph" w:styleId="Fuzeile">
    <w:name w:val="footer"/>
    <w:basedOn w:val="Standard"/>
    <w:link w:val="FuzeileZchn"/>
    <w:uiPriority w:val="99"/>
    <w:rsid w:val="001749D3"/>
    <w:pPr>
      <w:tabs>
        <w:tab w:val="center" w:pos="4536"/>
        <w:tab w:val="right" w:pos="9072"/>
      </w:tabs>
    </w:pPr>
  </w:style>
  <w:style w:type="character" w:customStyle="1" w:styleId="FuzeileZchn">
    <w:name w:val="Fußzeile Zchn"/>
    <w:basedOn w:val="Absatz-Standardschriftart"/>
    <w:link w:val="Fuzeile"/>
    <w:uiPriority w:val="99"/>
    <w:rsid w:val="001749D3"/>
    <w:rPr>
      <w:rFonts w:ascii="Times New Roman" w:eastAsia="Times New Roman" w:hAnsi="Times New Roman" w:cs="Times New Roman"/>
      <w:sz w:val="24"/>
      <w:szCs w:val="24"/>
      <w:lang w:eastAsia="de-DE"/>
    </w:rPr>
  </w:style>
  <w:style w:type="paragraph" w:styleId="Kopfzeile">
    <w:name w:val="header"/>
    <w:basedOn w:val="Standard"/>
    <w:link w:val="KopfzeileZchn"/>
    <w:uiPriority w:val="99"/>
    <w:unhideWhenUsed/>
    <w:rsid w:val="002C4DA2"/>
    <w:pPr>
      <w:tabs>
        <w:tab w:val="center" w:pos="4536"/>
        <w:tab w:val="right" w:pos="9072"/>
      </w:tabs>
    </w:pPr>
  </w:style>
  <w:style w:type="character" w:customStyle="1" w:styleId="KopfzeileZchn">
    <w:name w:val="Kopfzeile Zchn"/>
    <w:basedOn w:val="Absatz-Standardschriftart"/>
    <w:link w:val="Kopfzeile"/>
    <w:uiPriority w:val="99"/>
    <w:rsid w:val="002C4DA2"/>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21002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10021"/>
    <w:rPr>
      <w:rFonts w:ascii="Tahoma" w:eastAsia="Times New Roman" w:hAnsi="Tahoma" w:cs="Tahoma"/>
      <w:sz w:val="16"/>
      <w:szCs w:val="16"/>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1060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e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639</Words>
  <Characters>4031</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Land Tirol</Company>
  <LinksUpToDate>false</LinksUpToDate>
  <CharactersWithSpaces>4661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NIEDERKIRCHER Magdalena</dc:creator>
  <cp:lastModifiedBy>JANOVSKY Martin</cp:lastModifiedBy>
  <cp:revision>5</cp:revision>
  <dcterms:created xsi:type="dcterms:W3CDTF">2016-07-18T14:56:00Z</dcterms:created>
  <dcterms:modified xsi:type="dcterms:W3CDTF">2016-07-25T15:20:00Z</dcterms:modified>
</cp:coreProperties>
</file>