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11" w:rsidRPr="005742E3" w:rsidRDefault="00AA4B6E" w:rsidP="006219CE">
      <w:pPr>
        <w:jc w:val="right"/>
        <w:rPr>
          <w:rFonts w:cs="Arial"/>
        </w:rPr>
      </w:pPr>
      <w:r w:rsidRPr="005742E3">
        <w:rPr>
          <w:rFonts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0</wp:posOffset>
            </wp:positionV>
            <wp:extent cx="1069200" cy="1098097"/>
            <wp:effectExtent l="0" t="0" r="0" b="6985"/>
            <wp:wrapTight wrapText="bothSides">
              <wp:wrapPolygon edited="0">
                <wp:start x="5390" y="0"/>
                <wp:lineTo x="5390" y="5997"/>
                <wp:lineTo x="0" y="8620"/>
                <wp:lineTo x="0" y="21363"/>
                <wp:lineTo x="18096" y="21363"/>
                <wp:lineTo x="18096" y="17990"/>
                <wp:lineTo x="21176" y="14991"/>
                <wp:lineTo x="21176" y="0"/>
                <wp:lineTo x="539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-Tiro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00" cy="1098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9CE" w:rsidRPr="005742E3" w:rsidRDefault="006219CE" w:rsidP="00E34DDF">
      <w:pPr>
        <w:pStyle w:val="berschrift1"/>
        <w:spacing w:before="0"/>
        <w:rPr>
          <w:rFonts w:cs="Arial"/>
          <w:b/>
        </w:rPr>
      </w:pPr>
      <w:r w:rsidRPr="005742E3">
        <w:rPr>
          <w:rFonts w:cs="Arial"/>
          <w:b/>
        </w:rPr>
        <w:t>ERDWÄRMESONDENANLAGE</w:t>
      </w:r>
      <w:r w:rsidR="00220896" w:rsidRPr="005742E3">
        <w:rPr>
          <w:rFonts w:cs="Arial"/>
          <w:b/>
        </w:rPr>
        <w:t xml:space="preserve"> </w:t>
      </w:r>
      <w:r w:rsidR="00EA5A26">
        <w:rPr>
          <w:rFonts w:cs="Arial"/>
          <w:b/>
        </w:rPr>
        <w:t>(EWS)</w:t>
      </w:r>
    </w:p>
    <w:p w:rsidR="006219CE" w:rsidRPr="005742E3" w:rsidRDefault="006219CE" w:rsidP="006219CE">
      <w:pPr>
        <w:rPr>
          <w:rFonts w:cs="Arial"/>
        </w:rPr>
      </w:pPr>
    </w:p>
    <w:p w:rsidR="00C51452" w:rsidRPr="005742E3" w:rsidRDefault="00C51452" w:rsidP="00C51452">
      <w:pPr>
        <w:pStyle w:val="berschrift1"/>
        <w:spacing w:before="0"/>
        <w:rPr>
          <w:rFonts w:cs="Arial"/>
          <w:b/>
        </w:rPr>
      </w:pPr>
      <w:r w:rsidRPr="005742E3">
        <w:rPr>
          <w:rFonts w:cs="Arial"/>
          <w:b/>
        </w:rPr>
        <w:t>Fertigstellungsmeldung</w:t>
      </w:r>
    </w:p>
    <w:p w:rsidR="00D7542A" w:rsidRPr="005742E3" w:rsidRDefault="00D7542A" w:rsidP="00365672">
      <w:pPr>
        <w:rPr>
          <w:rFonts w:cs="Arial"/>
        </w:rPr>
      </w:pPr>
    </w:p>
    <w:p w:rsidR="00365672" w:rsidRPr="005742E3" w:rsidRDefault="00365672" w:rsidP="00D73308">
      <w:pPr>
        <w:jc w:val="both"/>
        <w:rPr>
          <w:rFonts w:cs="Arial"/>
        </w:rPr>
      </w:pPr>
      <w:r w:rsidRPr="005742E3">
        <w:rPr>
          <w:rFonts w:cs="Arial"/>
        </w:rPr>
        <w:t>Diese Fertigstellungsmeldung</w:t>
      </w:r>
      <w:r w:rsidR="00733495">
        <w:rPr>
          <w:rFonts w:cs="Arial"/>
        </w:rPr>
        <w:t xml:space="preserve"> inkl. aller Beilagen</w:t>
      </w:r>
      <w:r w:rsidRPr="005742E3">
        <w:rPr>
          <w:rFonts w:cs="Arial"/>
        </w:rPr>
        <w:t xml:space="preserve"> ist in </w:t>
      </w:r>
      <w:r w:rsidR="00435FCF">
        <w:rPr>
          <w:rFonts w:cs="Arial"/>
        </w:rPr>
        <w:t>3</w:t>
      </w:r>
      <w:r w:rsidRPr="005742E3">
        <w:rPr>
          <w:rFonts w:cs="Arial"/>
        </w:rPr>
        <w:t>-facher Ausfertigung an die zuständige Bezirkshauptmannschaft</w:t>
      </w:r>
      <w:r w:rsidR="001279CB">
        <w:rPr>
          <w:rFonts w:cs="Arial"/>
        </w:rPr>
        <w:t xml:space="preserve"> </w:t>
      </w:r>
      <w:r w:rsidRPr="005742E3">
        <w:rPr>
          <w:rFonts w:cs="Arial"/>
        </w:rPr>
        <w:t xml:space="preserve">/ das zuständige Magistrat und in digitaler Form an die </w:t>
      </w:r>
      <w:r w:rsidR="00733495">
        <w:rPr>
          <w:rFonts w:cs="Arial"/>
        </w:rPr>
        <w:t xml:space="preserve">Abteilung </w:t>
      </w:r>
      <w:r w:rsidRPr="005742E3">
        <w:rPr>
          <w:rFonts w:cs="Arial"/>
        </w:rPr>
        <w:t xml:space="preserve">Landesgeologie (E-Mail: </w:t>
      </w:r>
      <w:hyperlink r:id="rId9" w:history="1">
        <w:r w:rsidRPr="00D73308">
          <w:rPr>
            <w:rStyle w:val="Hyperlink"/>
            <w:rFonts w:cs="Arial"/>
            <w:color w:val="auto"/>
            <w:u w:val="none"/>
          </w:rPr>
          <w:t>bau.geologie@tirol.gv.at</w:t>
        </w:r>
      </w:hyperlink>
      <w:r w:rsidRPr="00D73308">
        <w:rPr>
          <w:rFonts w:cs="Arial"/>
        </w:rPr>
        <w:t>)</w:t>
      </w:r>
      <w:r w:rsidRPr="005742E3">
        <w:rPr>
          <w:rFonts w:cs="Arial"/>
        </w:rPr>
        <w:t xml:space="preserve"> zu versenden.</w:t>
      </w:r>
    </w:p>
    <w:p w:rsidR="00C0296D" w:rsidRPr="003965DE" w:rsidRDefault="004D29A0" w:rsidP="00E00D11">
      <w:pPr>
        <w:pStyle w:val="berschrift1"/>
        <w:rPr>
          <w:rFonts w:cs="Arial"/>
          <w:b/>
          <w:sz w:val="22"/>
        </w:rPr>
      </w:pPr>
      <w:r w:rsidRPr="003965DE">
        <w:rPr>
          <w:rFonts w:cs="Arial"/>
          <w:b/>
          <w:sz w:val="22"/>
        </w:rPr>
        <w:t>1.</w:t>
      </w:r>
      <w:r w:rsidR="008B6980" w:rsidRPr="003965DE">
        <w:rPr>
          <w:rFonts w:cs="Arial"/>
          <w:b/>
          <w:sz w:val="22"/>
        </w:rPr>
        <w:t xml:space="preserve"> An die </w:t>
      </w:r>
      <w:r w:rsidR="00E00D11" w:rsidRPr="003965DE">
        <w:rPr>
          <w:rFonts w:cs="Arial"/>
          <w:b/>
          <w:sz w:val="22"/>
        </w:rPr>
        <w:t xml:space="preserve">Bezirkshauptmannschaft/ </w:t>
      </w:r>
      <w:r w:rsidR="008B6980" w:rsidRPr="003965DE">
        <w:rPr>
          <w:rFonts w:cs="Arial"/>
          <w:b/>
          <w:sz w:val="22"/>
        </w:rPr>
        <w:t xml:space="preserve">das </w:t>
      </w:r>
      <w:r w:rsidR="00E00D11" w:rsidRPr="003965DE">
        <w:rPr>
          <w:rFonts w:cs="Arial"/>
          <w:b/>
          <w:sz w:val="22"/>
        </w:rPr>
        <w:t>Magistrat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296D" w:rsidRPr="005742E3" w:rsidTr="003965DE">
        <w:trPr>
          <w:trHeight w:val="284"/>
        </w:trPr>
        <w:tc>
          <w:tcPr>
            <w:tcW w:w="9062" w:type="dxa"/>
            <w:vAlign w:val="center"/>
          </w:tcPr>
          <w:p w:rsidR="000762DC" w:rsidRPr="00B2698F" w:rsidRDefault="000762DC" w:rsidP="003965DE">
            <w:pPr>
              <w:rPr>
                <w:rFonts w:cs="Arial"/>
              </w:rPr>
            </w:pPr>
          </w:p>
        </w:tc>
      </w:tr>
    </w:tbl>
    <w:p w:rsidR="008E1125" w:rsidRPr="003965DE" w:rsidRDefault="004D29A0" w:rsidP="00773700">
      <w:pPr>
        <w:pStyle w:val="berschrift1"/>
        <w:rPr>
          <w:rFonts w:cs="Arial"/>
          <w:b/>
          <w:sz w:val="22"/>
        </w:rPr>
      </w:pPr>
      <w:r w:rsidRPr="003965DE">
        <w:rPr>
          <w:rFonts w:cs="Arial"/>
          <w:b/>
          <w:sz w:val="22"/>
        </w:rPr>
        <w:t xml:space="preserve">2. </w:t>
      </w:r>
      <w:r w:rsidR="00773700" w:rsidRPr="003965DE">
        <w:rPr>
          <w:rFonts w:cs="Arial"/>
          <w:b/>
          <w:sz w:val="22"/>
        </w:rPr>
        <w:t>Antragsteller</w:t>
      </w:r>
      <w:r w:rsidR="00C0296D" w:rsidRPr="003965DE">
        <w:rPr>
          <w:rFonts w:cs="Arial"/>
          <w:b/>
          <w:sz w:val="22"/>
        </w:rPr>
        <w:t>/ in</w:t>
      </w:r>
    </w:p>
    <w:tbl>
      <w:tblPr>
        <w:tblStyle w:val="Tabellenraster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7510"/>
      </w:tblGrid>
      <w:tr w:rsidR="00FF70EE" w:rsidTr="006C67A4">
        <w:trPr>
          <w:trHeight w:val="284"/>
        </w:trPr>
        <w:tc>
          <w:tcPr>
            <w:tcW w:w="1557" w:type="dxa"/>
            <w:vAlign w:val="center"/>
          </w:tcPr>
          <w:p w:rsidR="00FF70EE" w:rsidRPr="003965DE" w:rsidRDefault="006C67A4" w:rsidP="003965DE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7510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</w:p>
        </w:tc>
      </w:tr>
      <w:tr w:rsidR="00FF70EE" w:rsidTr="006C67A4">
        <w:trPr>
          <w:trHeight w:val="284"/>
        </w:trPr>
        <w:tc>
          <w:tcPr>
            <w:tcW w:w="1557" w:type="dxa"/>
            <w:vAlign w:val="center"/>
          </w:tcPr>
          <w:p w:rsidR="00FF70EE" w:rsidRPr="003965DE" w:rsidRDefault="006C67A4" w:rsidP="003965DE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7510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</w:p>
        </w:tc>
      </w:tr>
      <w:tr w:rsidR="00FF70EE" w:rsidTr="006C67A4">
        <w:trPr>
          <w:trHeight w:val="284"/>
        </w:trPr>
        <w:tc>
          <w:tcPr>
            <w:tcW w:w="1557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  <w:r w:rsidRPr="003965DE">
              <w:rPr>
                <w:sz w:val="18"/>
              </w:rPr>
              <w:t>Telefon</w:t>
            </w:r>
            <w:r w:rsidR="006C67A4">
              <w:rPr>
                <w:sz w:val="18"/>
              </w:rPr>
              <w:t xml:space="preserve"> </w:t>
            </w:r>
            <w:r w:rsidRPr="003965DE">
              <w:rPr>
                <w:sz w:val="18"/>
              </w:rPr>
              <w:t>/ E-Mail</w:t>
            </w:r>
          </w:p>
        </w:tc>
        <w:tc>
          <w:tcPr>
            <w:tcW w:w="7510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</w:p>
        </w:tc>
      </w:tr>
    </w:tbl>
    <w:p w:rsidR="00C0296D" w:rsidRPr="003965DE" w:rsidRDefault="004D29A0" w:rsidP="00C0296D">
      <w:pPr>
        <w:pStyle w:val="berschrift1"/>
        <w:rPr>
          <w:rFonts w:cs="Arial"/>
          <w:b/>
          <w:sz w:val="22"/>
        </w:rPr>
      </w:pPr>
      <w:r w:rsidRPr="003965DE">
        <w:rPr>
          <w:rFonts w:cs="Arial"/>
          <w:b/>
          <w:sz w:val="22"/>
        </w:rPr>
        <w:t xml:space="preserve">3. </w:t>
      </w:r>
      <w:r w:rsidR="002B4874" w:rsidRPr="003965DE">
        <w:rPr>
          <w:rFonts w:cs="Arial"/>
          <w:b/>
          <w:sz w:val="22"/>
        </w:rPr>
        <w:t>Pro</w:t>
      </w:r>
      <w:r w:rsidR="00F4715A" w:rsidRPr="003965DE">
        <w:rPr>
          <w:rFonts w:cs="Arial"/>
          <w:b/>
          <w:sz w:val="22"/>
        </w:rPr>
        <w:t>jektverantwortliches Unternehmen</w:t>
      </w:r>
      <w:r w:rsidR="00867206">
        <w:rPr>
          <w:rFonts w:cs="Arial"/>
          <w:b/>
          <w:sz w:val="22"/>
        </w:rPr>
        <w:t xml:space="preserve"> / Externer Sachverständiger</w:t>
      </w:r>
      <w:r w:rsidR="007673C8">
        <w:rPr>
          <w:rFonts w:cs="Arial"/>
          <w:b/>
          <w:sz w:val="22"/>
        </w:rPr>
        <w:t xml:space="preserve"> </w:t>
      </w:r>
    </w:p>
    <w:tbl>
      <w:tblPr>
        <w:tblStyle w:val="Tabellenraster"/>
        <w:tblW w:w="90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7"/>
        <w:gridCol w:w="7510"/>
      </w:tblGrid>
      <w:tr w:rsidR="00FF70EE" w:rsidTr="006C67A4">
        <w:trPr>
          <w:trHeight w:val="284"/>
        </w:trPr>
        <w:tc>
          <w:tcPr>
            <w:tcW w:w="1557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  <w:r w:rsidRPr="003965DE">
              <w:rPr>
                <w:sz w:val="18"/>
              </w:rPr>
              <w:t>Unternehmen</w:t>
            </w:r>
          </w:p>
        </w:tc>
        <w:tc>
          <w:tcPr>
            <w:tcW w:w="7510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</w:p>
        </w:tc>
      </w:tr>
      <w:tr w:rsidR="00FF70EE" w:rsidTr="006C67A4">
        <w:trPr>
          <w:trHeight w:val="284"/>
        </w:trPr>
        <w:tc>
          <w:tcPr>
            <w:tcW w:w="1557" w:type="dxa"/>
            <w:vAlign w:val="center"/>
          </w:tcPr>
          <w:p w:rsidR="00FF70EE" w:rsidRPr="003965DE" w:rsidRDefault="006C67A4" w:rsidP="003965DE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7510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</w:p>
        </w:tc>
      </w:tr>
      <w:tr w:rsidR="00FF70EE" w:rsidTr="006C67A4">
        <w:trPr>
          <w:trHeight w:val="284"/>
        </w:trPr>
        <w:tc>
          <w:tcPr>
            <w:tcW w:w="1557" w:type="dxa"/>
            <w:vAlign w:val="center"/>
          </w:tcPr>
          <w:p w:rsidR="00FF70EE" w:rsidRPr="003965DE" w:rsidRDefault="006C67A4" w:rsidP="003965DE">
            <w:pPr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7510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</w:p>
        </w:tc>
      </w:tr>
      <w:tr w:rsidR="00FF70EE" w:rsidTr="006C67A4">
        <w:trPr>
          <w:trHeight w:val="284"/>
        </w:trPr>
        <w:tc>
          <w:tcPr>
            <w:tcW w:w="1557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  <w:r w:rsidRPr="003965DE">
              <w:rPr>
                <w:sz w:val="18"/>
              </w:rPr>
              <w:t>Telefon</w:t>
            </w:r>
            <w:r w:rsidR="006C67A4">
              <w:rPr>
                <w:sz w:val="18"/>
              </w:rPr>
              <w:t xml:space="preserve"> </w:t>
            </w:r>
            <w:r w:rsidRPr="003965DE">
              <w:rPr>
                <w:sz w:val="18"/>
              </w:rPr>
              <w:t>/ E-Mail</w:t>
            </w:r>
          </w:p>
        </w:tc>
        <w:tc>
          <w:tcPr>
            <w:tcW w:w="7510" w:type="dxa"/>
            <w:vAlign w:val="center"/>
          </w:tcPr>
          <w:p w:rsidR="00FF70EE" w:rsidRPr="003965DE" w:rsidRDefault="00FF70EE" w:rsidP="003965DE">
            <w:pPr>
              <w:rPr>
                <w:sz w:val="18"/>
              </w:rPr>
            </w:pPr>
          </w:p>
        </w:tc>
      </w:tr>
    </w:tbl>
    <w:p w:rsidR="008D4650" w:rsidRPr="003965DE" w:rsidRDefault="004D29A0" w:rsidP="008D4650">
      <w:pPr>
        <w:pStyle w:val="berschrift1"/>
        <w:rPr>
          <w:rFonts w:cs="Arial"/>
          <w:b/>
          <w:sz w:val="22"/>
        </w:rPr>
      </w:pPr>
      <w:r w:rsidRPr="003965DE">
        <w:rPr>
          <w:rFonts w:cs="Arial"/>
          <w:b/>
          <w:sz w:val="22"/>
        </w:rPr>
        <w:t xml:space="preserve">4. </w:t>
      </w:r>
      <w:r w:rsidR="008D4650" w:rsidRPr="003965DE">
        <w:rPr>
          <w:rFonts w:cs="Arial"/>
          <w:b/>
          <w:sz w:val="22"/>
        </w:rPr>
        <w:t>Anzeige/ Bewilligung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33"/>
        <w:gridCol w:w="1217"/>
        <w:gridCol w:w="1409"/>
        <w:gridCol w:w="1701"/>
        <w:gridCol w:w="2402"/>
      </w:tblGrid>
      <w:tr w:rsidR="00AB4578" w:rsidRPr="003965DE" w:rsidTr="003965DE">
        <w:trPr>
          <w:trHeight w:val="284"/>
        </w:trPr>
        <w:tc>
          <w:tcPr>
            <w:tcW w:w="2333" w:type="dxa"/>
            <w:vAlign w:val="center"/>
          </w:tcPr>
          <w:p w:rsidR="00AB4578" w:rsidRPr="003965DE" w:rsidRDefault="005D0182" w:rsidP="00AB4578">
            <w:pPr>
              <w:spacing w:line="276" w:lineRule="auto"/>
              <w:rPr>
                <w:rFonts w:cs="Arial"/>
                <w:sz w:val="18"/>
              </w:rPr>
            </w:pPr>
            <w:r w:rsidRPr="003965DE">
              <w:rPr>
                <w:rFonts w:cs="Arial"/>
                <w:sz w:val="18"/>
              </w:rPr>
              <w:t>Anzeige erstattet am</w:t>
            </w:r>
          </w:p>
        </w:tc>
        <w:tc>
          <w:tcPr>
            <w:tcW w:w="1217" w:type="dxa"/>
            <w:vAlign w:val="center"/>
          </w:tcPr>
          <w:p w:rsidR="00AB4578" w:rsidRPr="003965DE" w:rsidRDefault="00AB4578" w:rsidP="00AB4578">
            <w:pPr>
              <w:spacing w:line="276" w:lineRule="auto"/>
              <w:rPr>
                <w:rFonts w:cs="Arial"/>
                <w:sz w:val="18"/>
              </w:rPr>
            </w:pPr>
          </w:p>
        </w:tc>
        <w:tc>
          <w:tcPr>
            <w:tcW w:w="3110" w:type="dxa"/>
            <w:gridSpan w:val="2"/>
            <w:vAlign w:val="center"/>
          </w:tcPr>
          <w:p w:rsidR="00AB4578" w:rsidRPr="003965DE" w:rsidRDefault="005D0182" w:rsidP="00AB4578">
            <w:pPr>
              <w:spacing w:line="276" w:lineRule="auto"/>
              <w:rPr>
                <w:rFonts w:cs="Arial"/>
                <w:sz w:val="18"/>
              </w:rPr>
            </w:pPr>
            <w:proofErr w:type="spellStart"/>
            <w:r w:rsidRPr="003965DE">
              <w:rPr>
                <w:rFonts w:cs="Arial"/>
                <w:sz w:val="18"/>
              </w:rPr>
              <w:t>Zurkenntnisnahme</w:t>
            </w:r>
            <w:proofErr w:type="spellEnd"/>
            <w:r w:rsidRPr="003965DE">
              <w:rPr>
                <w:rFonts w:cs="Arial"/>
                <w:sz w:val="18"/>
              </w:rPr>
              <w:t xml:space="preserve"> der Behörde am</w:t>
            </w:r>
          </w:p>
        </w:tc>
        <w:tc>
          <w:tcPr>
            <w:tcW w:w="2402" w:type="dxa"/>
            <w:vAlign w:val="center"/>
          </w:tcPr>
          <w:p w:rsidR="00AB4578" w:rsidRPr="003965DE" w:rsidRDefault="00AB4578" w:rsidP="00AB4578">
            <w:pPr>
              <w:spacing w:line="276" w:lineRule="auto"/>
              <w:rPr>
                <w:rFonts w:cs="Arial"/>
                <w:sz w:val="18"/>
              </w:rPr>
            </w:pPr>
          </w:p>
        </w:tc>
      </w:tr>
      <w:tr w:rsidR="00AB4578" w:rsidRPr="003965DE" w:rsidTr="003965DE">
        <w:trPr>
          <w:trHeight w:val="284"/>
        </w:trPr>
        <w:tc>
          <w:tcPr>
            <w:tcW w:w="2333" w:type="dxa"/>
            <w:vAlign w:val="center"/>
          </w:tcPr>
          <w:p w:rsidR="00AB4578" w:rsidRPr="003965DE" w:rsidRDefault="00AB4578" w:rsidP="00AB4578">
            <w:pPr>
              <w:spacing w:line="276" w:lineRule="auto"/>
              <w:rPr>
                <w:rFonts w:cs="Arial"/>
                <w:sz w:val="18"/>
              </w:rPr>
            </w:pPr>
            <w:r w:rsidRPr="003965DE">
              <w:rPr>
                <w:rFonts w:cs="Arial"/>
                <w:sz w:val="18"/>
              </w:rPr>
              <w:t>Inhaber der Bewilligung</w:t>
            </w:r>
          </w:p>
        </w:tc>
        <w:tc>
          <w:tcPr>
            <w:tcW w:w="6729" w:type="dxa"/>
            <w:gridSpan w:val="4"/>
            <w:vAlign w:val="center"/>
          </w:tcPr>
          <w:p w:rsidR="00AB4578" w:rsidRPr="003965DE" w:rsidRDefault="00AB4578" w:rsidP="00AB4578">
            <w:pPr>
              <w:spacing w:line="276" w:lineRule="auto"/>
              <w:rPr>
                <w:rFonts w:cs="Arial"/>
                <w:sz w:val="18"/>
              </w:rPr>
            </w:pPr>
          </w:p>
        </w:tc>
      </w:tr>
      <w:tr w:rsidR="00BE567C" w:rsidRPr="003965DE" w:rsidTr="003965DE">
        <w:trPr>
          <w:trHeight w:val="284"/>
        </w:trPr>
        <w:tc>
          <w:tcPr>
            <w:tcW w:w="2333" w:type="dxa"/>
            <w:vAlign w:val="center"/>
          </w:tcPr>
          <w:p w:rsidR="00BE567C" w:rsidRPr="003965DE" w:rsidRDefault="00BE567C" w:rsidP="00AB4578">
            <w:pPr>
              <w:spacing w:line="276" w:lineRule="auto"/>
              <w:rPr>
                <w:rFonts w:cs="Arial"/>
                <w:sz w:val="18"/>
              </w:rPr>
            </w:pPr>
            <w:r w:rsidRPr="003965DE">
              <w:rPr>
                <w:rFonts w:cs="Arial"/>
                <w:sz w:val="18"/>
              </w:rPr>
              <w:t>Datum der Bewilligung</w:t>
            </w:r>
          </w:p>
        </w:tc>
        <w:tc>
          <w:tcPr>
            <w:tcW w:w="1217" w:type="dxa"/>
            <w:vAlign w:val="center"/>
          </w:tcPr>
          <w:p w:rsidR="00BE567C" w:rsidRPr="003965DE" w:rsidRDefault="00BE567C" w:rsidP="00AB4578">
            <w:pPr>
              <w:spacing w:line="276" w:lineRule="auto"/>
              <w:rPr>
                <w:rFonts w:cs="Arial"/>
                <w:sz w:val="18"/>
              </w:rPr>
            </w:pPr>
          </w:p>
        </w:tc>
        <w:tc>
          <w:tcPr>
            <w:tcW w:w="1409" w:type="dxa"/>
            <w:vAlign w:val="center"/>
          </w:tcPr>
          <w:p w:rsidR="00BE567C" w:rsidRPr="003965DE" w:rsidRDefault="005D0182" w:rsidP="00AB4578">
            <w:pPr>
              <w:spacing w:line="276" w:lineRule="auto"/>
              <w:rPr>
                <w:rFonts w:cs="Arial"/>
                <w:sz w:val="18"/>
              </w:rPr>
            </w:pPr>
            <w:r w:rsidRPr="003965DE">
              <w:rPr>
                <w:rFonts w:cs="Arial"/>
                <w:sz w:val="18"/>
              </w:rPr>
              <w:t>Geschäftszahl</w:t>
            </w:r>
          </w:p>
        </w:tc>
        <w:tc>
          <w:tcPr>
            <w:tcW w:w="4103" w:type="dxa"/>
            <w:gridSpan w:val="2"/>
            <w:vAlign w:val="center"/>
          </w:tcPr>
          <w:p w:rsidR="00BE567C" w:rsidRPr="003965DE" w:rsidRDefault="00BE567C" w:rsidP="00AB4578">
            <w:pPr>
              <w:spacing w:line="276" w:lineRule="auto"/>
              <w:rPr>
                <w:rFonts w:cs="Arial"/>
                <w:sz w:val="18"/>
              </w:rPr>
            </w:pPr>
          </w:p>
        </w:tc>
      </w:tr>
    </w:tbl>
    <w:p w:rsidR="00F10D65" w:rsidRPr="003965DE" w:rsidRDefault="004D29A0" w:rsidP="00E36F4C">
      <w:pPr>
        <w:pStyle w:val="berschrift1"/>
        <w:rPr>
          <w:rFonts w:cs="Arial"/>
          <w:b/>
          <w:sz w:val="22"/>
        </w:rPr>
      </w:pPr>
      <w:r w:rsidRPr="003965DE">
        <w:rPr>
          <w:rFonts w:cs="Arial"/>
          <w:b/>
          <w:sz w:val="22"/>
        </w:rPr>
        <w:t xml:space="preserve">5. </w:t>
      </w:r>
      <w:r w:rsidR="00F10D65" w:rsidRPr="003965DE">
        <w:rPr>
          <w:rFonts w:cs="Arial"/>
          <w:b/>
          <w:sz w:val="22"/>
        </w:rPr>
        <w:t>Anlagenstandort</w:t>
      </w:r>
      <w:r w:rsidR="00A9073A" w:rsidRPr="003965DE">
        <w:rPr>
          <w:rFonts w:cs="Arial"/>
          <w:b/>
          <w:sz w:val="22"/>
          <w:vertAlign w:val="superscript"/>
        </w:rPr>
        <w:t>1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7"/>
        <w:gridCol w:w="3503"/>
        <w:gridCol w:w="877"/>
        <w:gridCol w:w="3639"/>
      </w:tblGrid>
      <w:tr w:rsidR="007B656E" w:rsidTr="003965DE">
        <w:trPr>
          <w:trHeight w:val="284"/>
        </w:trPr>
        <w:tc>
          <w:tcPr>
            <w:tcW w:w="988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  <w:r w:rsidRPr="003965DE">
              <w:rPr>
                <w:sz w:val="18"/>
                <w:szCs w:val="20"/>
              </w:rPr>
              <w:t>Gemeinde</w:t>
            </w:r>
          </w:p>
        </w:tc>
        <w:tc>
          <w:tcPr>
            <w:tcW w:w="3543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  <w:r w:rsidRPr="003965DE">
              <w:rPr>
                <w:sz w:val="18"/>
                <w:szCs w:val="20"/>
              </w:rPr>
              <w:t>Adresse</w:t>
            </w:r>
          </w:p>
        </w:tc>
        <w:tc>
          <w:tcPr>
            <w:tcW w:w="3680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</w:p>
        </w:tc>
      </w:tr>
      <w:tr w:rsidR="007B656E" w:rsidTr="003965DE">
        <w:trPr>
          <w:trHeight w:val="284"/>
        </w:trPr>
        <w:tc>
          <w:tcPr>
            <w:tcW w:w="988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  <w:r w:rsidRPr="003965DE">
              <w:rPr>
                <w:sz w:val="18"/>
                <w:szCs w:val="20"/>
              </w:rPr>
              <w:t>GST-Nr.</w:t>
            </w:r>
          </w:p>
        </w:tc>
        <w:tc>
          <w:tcPr>
            <w:tcW w:w="3543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  <w:r w:rsidRPr="003965DE">
              <w:rPr>
                <w:sz w:val="18"/>
                <w:szCs w:val="20"/>
              </w:rPr>
              <w:t>KG-Nr.</w:t>
            </w:r>
          </w:p>
        </w:tc>
        <w:tc>
          <w:tcPr>
            <w:tcW w:w="3680" w:type="dxa"/>
            <w:vAlign w:val="center"/>
          </w:tcPr>
          <w:p w:rsidR="007B656E" w:rsidRPr="003965DE" w:rsidRDefault="007B656E" w:rsidP="003965DE">
            <w:pPr>
              <w:rPr>
                <w:sz w:val="18"/>
                <w:szCs w:val="20"/>
              </w:rPr>
            </w:pPr>
          </w:p>
        </w:tc>
      </w:tr>
    </w:tbl>
    <w:p w:rsidR="00057F75" w:rsidRDefault="00057F75" w:rsidP="00057F75">
      <w:pPr>
        <w:spacing w:after="0"/>
        <w:rPr>
          <w:sz w:val="16"/>
        </w:rPr>
      </w:pPr>
      <w:r w:rsidRPr="007B656E">
        <w:rPr>
          <w:sz w:val="16"/>
          <w:vertAlign w:val="superscript"/>
        </w:rPr>
        <w:t>1</w:t>
      </w:r>
      <w:r w:rsidRPr="007B656E">
        <w:rPr>
          <w:sz w:val="16"/>
        </w:rPr>
        <w:t xml:space="preserve"> Sind mehrere G</w:t>
      </w:r>
      <w:r w:rsidR="00BE567C">
        <w:rPr>
          <w:sz w:val="16"/>
        </w:rPr>
        <w:t xml:space="preserve">rundstücke von diesem </w:t>
      </w:r>
      <w:r w:rsidRPr="007B656E">
        <w:rPr>
          <w:sz w:val="16"/>
        </w:rPr>
        <w:t>Vorhaben betroffen sind diese miteinzutragen oder auf einem Beiblatt aufzuführen.</w:t>
      </w:r>
    </w:p>
    <w:p w:rsidR="00BE567C" w:rsidRDefault="00A22092" w:rsidP="00733495">
      <w:pPr>
        <w:pStyle w:val="berschrift1"/>
        <w:rPr>
          <w:rFonts w:cs="Arial"/>
          <w:b/>
          <w:sz w:val="22"/>
        </w:rPr>
      </w:pPr>
      <w:r w:rsidRPr="003965DE">
        <w:rPr>
          <w:rFonts w:cs="Arial"/>
          <w:b/>
          <w:sz w:val="22"/>
        </w:rPr>
        <w:t xml:space="preserve">6. Beschreibung der ausgeführten Bohrung und </w:t>
      </w:r>
      <w:proofErr w:type="spellStart"/>
      <w:r w:rsidRPr="003965DE">
        <w:rPr>
          <w:rFonts w:cs="Arial"/>
          <w:b/>
          <w:sz w:val="22"/>
        </w:rPr>
        <w:t>Verpressung</w:t>
      </w:r>
      <w:proofErr w:type="spellEnd"/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1701"/>
        <w:gridCol w:w="1134"/>
        <w:gridCol w:w="851"/>
        <w:gridCol w:w="1917"/>
        <w:gridCol w:w="634"/>
        <w:gridCol w:w="424"/>
        <w:gridCol w:w="703"/>
      </w:tblGrid>
      <w:tr w:rsidR="00DF5E71" w:rsidTr="00F33BC5">
        <w:trPr>
          <w:trHeight w:val="284"/>
        </w:trPr>
        <w:tc>
          <w:tcPr>
            <w:tcW w:w="1698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  <w:r>
              <w:rPr>
                <w:sz w:val="18"/>
              </w:rPr>
              <w:t>Bohrmeister</w:t>
            </w:r>
          </w:p>
        </w:tc>
        <w:tc>
          <w:tcPr>
            <w:tcW w:w="3686" w:type="dxa"/>
            <w:gridSpan w:val="3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  <w:tc>
          <w:tcPr>
            <w:tcW w:w="1917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  <w:r>
              <w:rPr>
                <w:sz w:val="18"/>
              </w:rPr>
              <w:t>Ausführungszeitraum</w:t>
            </w:r>
          </w:p>
        </w:tc>
        <w:tc>
          <w:tcPr>
            <w:tcW w:w="1761" w:type="dxa"/>
            <w:gridSpan w:val="3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</w:tr>
      <w:tr w:rsidR="00DF5E71" w:rsidTr="00F33BC5">
        <w:trPr>
          <w:trHeight w:val="284"/>
        </w:trPr>
        <w:tc>
          <w:tcPr>
            <w:tcW w:w="1698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  <w:r w:rsidRPr="009C5B9D">
              <w:rPr>
                <w:sz w:val="18"/>
              </w:rPr>
              <w:t>Bohrverfahren</w:t>
            </w:r>
          </w:p>
        </w:tc>
        <w:tc>
          <w:tcPr>
            <w:tcW w:w="3686" w:type="dxa"/>
            <w:gridSpan w:val="3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DF5E71" w:rsidRDefault="00DF5E71" w:rsidP="001F36CD">
            <w:pPr>
              <w:rPr>
                <w:sz w:val="18"/>
              </w:rPr>
            </w:pPr>
            <w:r>
              <w:rPr>
                <w:sz w:val="18"/>
              </w:rPr>
              <w:t>Endbohrdurchmesser i</w:t>
            </w:r>
            <w:r w:rsidRPr="009C5B9D">
              <w:rPr>
                <w:sz w:val="18"/>
              </w:rPr>
              <w:t>n mm</w:t>
            </w:r>
          </w:p>
        </w:tc>
        <w:tc>
          <w:tcPr>
            <w:tcW w:w="1127" w:type="dxa"/>
            <w:gridSpan w:val="2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</w:tr>
      <w:tr w:rsidR="00DF5E71" w:rsidTr="00F33BC5">
        <w:trPr>
          <w:trHeight w:val="284"/>
        </w:trPr>
        <w:tc>
          <w:tcPr>
            <w:tcW w:w="1698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  <w:proofErr w:type="spellStart"/>
            <w:r w:rsidRPr="009C5B9D">
              <w:rPr>
                <w:sz w:val="18"/>
              </w:rPr>
              <w:t>Verpressmaterial</w:t>
            </w:r>
            <w:proofErr w:type="spellEnd"/>
          </w:p>
        </w:tc>
        <w:tc>
          <w:tcPr>
            <w:tcW w:w="3686" w:type="dxa"/>
            <w:gridSpan w:val="3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  <w:tc>
          <w:tcPr>
            <w:tcW w:w="1917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  <w:r w:rsidRPr="009C5B9D">
              <w:rPr>
                <w:sz w:val="18"/>
              </w:rPr>
              <w:t>Mischungsverhältnis</w:t>
            </w:r>
            <w:r w:rsidR="00435E23" w:rsidRPr="00435E23">
              <w:rPr>
                <w:sz w:val="18"/>
                <w:vertAlign w:val="superscript"/>
              </w:rPr>
              <w:t>2</w:t>
            </w:r>
          </w:p>
        </w:tc>
        <w:tc>
          <w:tcPr>
            <w:tcW w:w="1761" w:type="dxa"/>
            <w:gridSpan w:val="3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</w:tr>
      <w:tr w:rsidR="00DF5E71" w:rsidTr="00435E23">
        <w:trPr>
          <w:trHeight w:val="284"/>
        </w:trPr>
        <w:tc>
          <w:tcPr>
            <w:tcW w:w="3399" w:type="dxa"/>
            <w:gridSpan w:val="2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  <w:r w:rsidRPr="009C5B9D">
              <w:rPr>
                <w:sz w:val="18"/>
                <w:szCs w:val="21"/>
              </w:rPr>
              <w:t>Verwendete Zusätze bei Spülbohrung</w:t>
            </w:r>
            <w:r w:rsidR="00435E23" w:rsidRPr="00435E23">
              <w:rPr>
                <w:sz w:val="18"/>
                <w:szCs w:val="21"/>
                <w:vertAlign w:val="superscript"/>
              </w:rPr>
              <w:t>3</w:t>
            </w:r>
          </w:p>
        </w:tc>
        <w:tc>
          <w:tcPr>
            <w:tcW w:w="5663" w:type="dxa"/>
            <w:gridSpan w:val="6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</w:tr>
      <w:tr w:rsidR="00DF5E71" w:rsidTr="00435E23">
        <w:trPr>
          <w:trHeight w:val="284"/>
        </w:trPr>
        <w:tc>
          <w:tcPr>
            <w:tcW w:w="3399" w:type="dxa"/>
            <w:gridSpan w:val="2"/>
            <w:vAlign w:val="center"/>
          </w:tcPr>
          <w:p w:rsidR="00DF5E71" w:rsidRPr="009C5B9D" w:rsidRDefault="00DF5E71" w:rsidP="001F36CD">
            <w:pPr>
              <w:rPr>
                <w:sz w:val="18"/>
                <w:szCs w:val="21"/>
              </w:rPr>
            </w:pPr>
            <w:r>
              <w:rPr>
                <w:rFonts w:cs="Arial"/>
                <w:sz w:val="18"/>
                <w:szCs w:val="21"/>
              </w:rPr>
              <w:t>Bohrlochvolumen</w:t>
            </w:r>
            <w:r w:rsidRPr="003965DE">
              <w:rPr>
                <w:rFonts w:cs="Arial"/>
                <w:sz w:val="18"/>
                <w:szCs w:val="21"/>
              </w:rPr>
              <w:t xml:space="preserve"> in m</w:t>
            </w:r>
            <w:r w:rsidRPr="003965DE">
              <w:rPr>
                <w:rFonts w:cs="Arial"/>
                <w:sz w:val="18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  <w:r w:rsidRPr="003965DE">
              <w:rPr>
                <w:rFonts w:cs="Arial"/>
                <w:sz w:val="18"/>
                <w:szCs w:val="21"/>
              </w:rPr>
              <w:t xml:space="preserve">Tatsächliches </w:t>
            </w:r>
            <w:proofErr w:type="spellStart"/>
            <w:r w:rsidRPr="003965DE">
              <w:rPr>
                <w:rFonts w:cs="Arial"/>
                <w:sz w:val="18"/>
                <w:szCs w:val="21"/>
              </w:rPr>
              <w:t>Verpressvolumen</w:t>
            </w:r>
            <w:proofErr w:type="spellEnd"/>
            <w:r w:rsidRPr="003965DE">
              <w:rPr>
                <w:rFonts w:cs="Arial"/>
                <w:sz w:val="18"/>
                <w:szCs w:val="21"/>
              </w:rPr>
              <w:t xml:space="preserve"> in m</w:t>
            </w:r>
            <w:r w:rsidRPr="003965DE">
              <w:rPr>
                <w:rFonts w:cs="Arial"/>
                <w:sz w:val="18"/>
                <w:szCs w:val="21"/>
                <w:vertAlign w:val="superscript"/>
              </w:rPr>
              <w:t>3</w:t>
            </w:r>
          </w:p>
        </w:tc>
        <w:tc>
          <w:tcPr>
            <w:tcW w:w="703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</w:tr>
      <w:tr w:rsidR="00DF5E71" w:rsidTr="00435E23">
        <w:trPr>
          <w:trHeight w:val="284"/>
        </w:trPr>
        <w:tc>
          <w:tcPr>
            <w:tcW w:w="3399" w:type="dxa"/>
            <w:gridSpan w:val="2"/>
            <w:vAlign w:val="center"/>
          </w:tcPr>
          <w:p w:rsidR="00DF5E71" w:rsidRDefault="00435E23" w:rsidP="00435E23">
            <w:pPr>
              <w:rPr>
                <w:rFonts w:cs="Arial"/>
                <w:sz w:val="18"/>
                <w:szCs w:val="21"/>
              </w:rPr>
            </w:pPr>
            <w:r>
              <w:rPr>
                <w:rFonts w:cs="Arial"/>
                <w:sz w:val="18"/>
                <w:szCs w:val="21"/>
              </w:rPr>
              <w:t>Suspensions-</w:t>
            </w:r>
            <w:r w:rsidRPr="003965DE">
              <w:rPr>
                <w:rFonts w:cs="Arial"/>
                <w:sz w:val="18"/>
                <w:szCs w:val="21"/>
              </w:rPr>
              <w:t>Dichte Mischer in kg/m</w:t>
            </w:r>
            <w:r w:rsidRPr="003965DE">
              <w:rPr>
                <w:rFonts w:cs="Arial"/>
                <w:sz w:val="18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F5E71" w:rsidRPr="009C5B9D" w:rsidRDefault="00DF5E71" w:rsidP="001F36CD">
            <w:pPr>
              <w:rPr>
                <w:sz w:val="18"/>
              </w:rPr>
            </w:pPr>
          </w:p>
        </w:tc>
        <w:tc>
          <w:tcPr>
            <w:tcW w:w="3826" w:type="dxa"/>
            <w:gridSpan w:val="4"/>
            <w:vAlign w:val="center"/>
          </w:tcPr>
          <w:p w:rsidR="00DF5E71" w:rsidRPr="003965DE" w:rsidRDefault="00435E23" w:rsidP="00435E23">
            <w:pPr>
              <w:rPr>
                <w:rFonts w:cs="Arial"/>
                <w:sz w:val="18"/>
                <w:szCs w:val="21"/>
              </w:rPr>
            </w:pPr>
            <w:r>
              <w:rPr>
                <w:rFonts w:cs="Arial"/>
                <w:sz w:val="18"/>
                <w:szCs w:val="21"/>
              </w:rPr>
              <w:t>Suspensions-</w:t>
            </w:r>
            <w:r w:rsidRPr="003965DE">
              <w:rPr>
                <w:rFonts w:cs="Arial"/>
                <w:sz w:val="18"/>
                <w:szCs w:val="21"/>
              </w:rPr>
              <w:t>Dichte Bohrlochrand</w:t>
            </w:r>
            <w:r w:rsidRPr="00435E23">
              <w:rPr>
                <w:rFonts w:cs="Arial"/>
                <w:sz w:val="18"/>
                <w:szCs w:val="21"/>
                <w:vertAlign w:val="superscript"/>
              </w:rPr>
              <w:t>4</w:t>
            </w:r>
            <w:r w:rsidRPr="003965DE">
              <w:rPr>
                <w:rFonts w:cs="Arial"/>
                <w:sz w:val="18"/>
                <w:szCs w:val="21"/>
                <w:vertAlign w:val="superscript"/>
              </w:rPr>
              <w:t xml:space="preserve"> </w:t>
            </w:r>
            <w:r w:rsidRPr="003965DE">
              <w:rPr>
                <w:rFonts w:cs="Arial"/>
                <w:sz w:val="18"/>
                <w:szCs w:val="21"/>
              </w:rPr>
              <w:t>in kg/m</w:t>
            </w:r>
            <w:r w:rsidRPr="003965DE">
              <w:rPr>
                <w:rFonts w:cs="Arial"/>
                <w:sz w:val="18"/>
                <w:szCs w:val="21"/>
                <w:vertAlign w:val="superscript"/>
              </w:rPr>
              <w:t>3</w:t>
            </w:r>
          </w:p>
        </w:tc>
        <w:tc>
          <w:tcPr>
            <w:tcW w:w="703" w:type="dxa"/>
            <w:vAlign w:val="center"/>
          </w:tcPr>
          <w:p w:rsidR="00DF5E71" w:rsidRDefault="00DF5E71" w:rsidP="001F36CD">
            <w:pPr>
              <w:rPr>
                <w:sz w:val="18"/>
              </w:rPr>
            </w:pPr>
          </w:p>
        </w:tc>
      </w:tr>
      <w:tr w:rsidR="00435E23" w:rsidTr="008C4380">
        <w:trPr>
          <w:trHeight w:val="284"/>
        </w:trPr>
        <w:tc>
          <w:tcPr>
            <w:tcW w:w="9062" w:type="dxa"/>
            <w:gridSpan w:val="8"/>
            <w:vAlign w:val="center"/>
          </w:tcPr>
          <w:p w:rsidR="00435E23" w:rsidRDefault="00435E23" w:rsidP="001F36CD">
            <w:pPr>
              <w:rPr>
                <w:sz w:val="18"/>
              </w:rPr>
            </w:pPr>
            <w:r w:rsidRPr="003965DE">
              <w:rPr>
                <w:sz w:val="18"/>
              </w:rPr>
              <w:t>Besondere Vorkom</w:t>
            </w:r>
            <w:r w:rsidR="00BB4DD6">
              <w:rPr>
                <w:sz w:val="18"/>
              </w:rPr>
              <w:t>m</w:t>
            </w:r>
            <w:r w:rsidRPr="003965DE">
              <w:rPr>
                <w:sz w:val="18"/>
              </w:rPr>
              <w:t>nisse:</w:t>
            </w:r>
          </w:p>
          <w:p w:rsidR="006C67A4" w:rsidRDefault="006C67A4" w:rsidP="001F36CD">
            <w:pPr>
              <w:rPr>
                <w:sz w:val="18"/>
              </w:rPr>
            </w:pPr>
          </w:p>
          <w:p w:rsidR="006C67A4" w:rsidRDefault="006C67A4" w:rsidP="001F36CD">
            <w:pPr>
              <w:rPr>
                <w:sz w:val="18"/>
              </w:rPr>
            </w:pPr>
          </w:p>
          <w:p w:rsidR="006C67A4" w:rsidRDefault="006C67A4" w:rsidP="001F36CD">
            <w:pPr>
              <w:rPr>
                <w:sz w:val="18"/>
              </w:rPr>
            </w:pPr>
          </w:p>
        </w:tc>
      </w:tr>
    </w:tbl>
    <w:p w:rsidR="00435E23" w:rsidRDefault="00AC5E6F" w:rsidP="00952F0C">
      <w:pPr>
        <w:spacing w:after="0"/>
        <w:ind w:left="284" w:hanging="284"/>
        <w:jc w:val="both"/>
        <w:rPr>
          <w:sz w:val="16"/>
          <w:szCs w:val="18"/>
        </w:rPr>
      </w:pPr>
      <w:r w:rsidRPr="00435E23">
        <w:rPr>
          <w:rFonts w:cs="Arial"/>
          <w:sz w:val="18"/>
          <w:vertAlign w:val="superscript"/>
        </w:rPr>
        <w:t>2</w:t>
      </w:r>
      <w:r w:rsidR="00952F0C">
        <w:rPr>
          <w:rFonts w:cs="Arial"/>
        </w:rPr>
        <w:tab/>
      </w:r>
      <w:r w:rsidR="00435E23">
        <w:rPr>
          <w:sz w:val="16"/>
          <w:szCs w:val="18"/>
        </w:rPr>
        <w:t xml:space="preserve">Das Mischungsverhältnis der </w:t>
      </w:r>
      <w:proofErr w:type="spellStart"/>
      <w:r w:rsidR="00435E23">
        <w:rPr>
          <w:sz w:val="16"/>
          <w:szCs w:val="18"/>
        </w:rPr>
        <w:t>Verpresssuspension</w:t>
      </w:r>
      <w:proofErr w:type="spellEnd"/>
      <w:r w:rsidR="00435E23">
        <w:rPr>
          <w:sz w:val="16"/>
          <w:szCs w:val="18"/>
        </w:rPr>
        <w:t xml:space="preserve"> ist bei Verwendung einer </w:t>
      </w:r>
      <w:bookmarkStart w:id="0" w:name="_GoBack"/>
      <w:bookmarkEnd w:id="0"/>
      <w:proofErr w:type="spellStart"/>
      <w:r w:rsidR="00435E23">
        <w:rPr>
          <w:sz w:val="16"/>
          <w:szCs w:val="18"/>
        </w:rPr>
        <w:t>Bentonit</w:t>
      </w:r>
      <w:proofErr w:type="spellEnd"/>
      <w:r w:rsidR="00435E23">
        <w:rPr>
          <w:sz w:val="16"/>
          <w:szCs w:val="18"/>
        </w:rPr>
        <w:t xml:space="preserve">-Zement-Mischung in </w:t>
      </w:r>
      <w:r w:rsidR="00435E23" w:rsidRPr="006C67A4">
        <w:rPr>
          <w:sz w:val="16"/>
          <w:szCs w:val="18"/>
        </w:rPr>
        <w:t>kg </w:t>
      </w:r>
      <w:proofErr w:type="gramStart"/>
      <w:r w:rsidR="00435E23" w:rsidRPr="006C67A4">
        <w:rPr>
          <w:sz w:val="16"/>
          <w:szCs w:val="18"/>
        </w:rPr>
        <w:t>Wasser :</w:t>
      </w:r>
      <w:proofErr w:type="gramEnd"/>
      <w:r w:rsidR="00435E23" w:rsidRPr="006C67A4">
        <w:rPr>
          <w:sz w:val="16"/>
          <w:szCs w:val="18"/>
        </w:rPr>
        <w:t> </w:t>
      </w:r>
      <w:proofErr w:type="spellStart"/>
      <w:r w:rsidR="00435E23" w:rsidRPr="006C67A4">
        <w:rPr>
          <w:sz w:val="16"/>
          <w:szCs w:val="18"/>
        </w:rPr>
        <w:t>kg_Bentonit</w:t>
      </w:r>
      <w:proofErr w:type="spellEnd"/>
      <w:r w:rsidR="00435E23" w:rsidRPr="006C67A4">
        <w:rPr>
          <w:sz w:val="16"/>
          <w:szCs w:val="18"/>
        </w:rPr>
        <w:t> : kg Zement</w:t>
      </w:r>
      <w:r w:rsidR="00435E23">
        <w:rPr>
          <w:sz w:val="16"/>
          <w:szCs w:val="18"/>
        </w:rPr>
        <w:t xml:space="preserve"> anzugeben und bei Verwendung einer Fertigmischung in </w:t>
      </w:r>
      <w:r w:rsidR="00435E23" w:rsidRPr="006C67A4">
        <w:rPr>
          <w:sz w:val="16"/>
          <w:szCs w:val="18"/>
        </w:rPr>
        <w:t>kg Wasser : kg Mischung</w:t>
      </w:r>
      <w:r w:rsidR="00435E23">
        <w:rPr>
          <w:sz w:val="16"/>
          <w:szCs w:val="18"/>
        </w:rPr>
        <w:t xml:space="preserve">. </w:t>
      </w:r>
      <w:r w:rsidR="00435E23" w:rsidRPr="00007B87">
        <w:rPr>
          <w:sz w:val="16"/>
          <w:szCs w:val="18"/>
        </w:rPr>
        <w:t xml:space="preserve">Bei der Verwendung von Fertigmischungen ist das Datenblatt mit Angaben zum </w:t>
      </w:r>
      <w:r w:rsidR="00435E23">
        <w:rPr>
          <w:sz w:val="16"/>
          <w:szCs w:val="18"/>
        </w:rPr>
        <w:t xml:space="preserve">erforderlichen </w:t>
      </w:r>
      <w:r w:rsidR="00435E23" w:rsidRPr="00007B87">
        <w:rPr>
          <w:sz w:val="16"/>
          <w:szCs w:val="18"/>
        </w:rPr>
        <w:t>Mischungsverhältnis und das Zertifikat mit dem Nachweis der Frost-Tau-Wechsel-Beständigkeit an dieses Formular mitanzuhängen.</w:t>
      </w:r>
    </w:p>
    <w:p w:rsidR="00435E23" w:rsidRDefault="00435E23" w:rsidP="00952F0C">
      <w:pPr>
        <w:spacing w:after="0"/>
        <w:ind w:left="284" w:hanging="284"/>
        <w:jc w:val="both"/>
        <w:rPr>
          <w:sz w:val="16"/>
          <w:szCs w:val="18"/>
        </w:rPr>
      </w:pPr>
      <w:r w:rsidRPr="00435E23">
        <w:rPr>
          <w:sz w:val="16"/>
          <w:szCs w:val="18"/>
          <w:vertAlign w:val="superscript"/>
        </w:rPr>
        <w:t>3</w:t>
      </w:r>
      <w:r w:rsidR="00952F0C">
        <w:rPr>
          <w:sz w:val="16"/>
          <w:szCs w:val="18"/>
          <w:vertAlign w:val="superscript"/>
        </w:rPr>
        <w:tab/>
      </w:r>
      <w:r w:rsidRPr="00007B87">
        <w:rPr>
          <w:sz w:val="16"/>
          <w:szCs w:val="18"/>
        </w:rPr>
        <w:t xml:space="preserve">Die Verwendung organischer Spülungszusätze ist aufgrund der </w:t>
      </w:r>
      <w:proofErr w:type="spellStart"/>
      <w:r w:rsidRPr="00007B87">
        <w:rPr>
          <w:sz w:val="16"/>
          <w:szCs w:val="18"/>
        </w:rPr>
        <w:t>Verkeimungsgefahr</w:t>
      </w:r>
      <w:proofErr w:type="spellEnd"/>
      <w:r w:rsidRPr="00007B87">
        <w:rPr>
          <w:sz w:val="16"/>
          <w:szCs w:val="18"/>
        </w:rPr>
        <w:t xml:space="preserve"> nicht zugelassen.</w:t>
      </w:r>
    </w:p>
    <w:p w:rsidR="00AC5E6F" w:rsidRPr="005742E3" w:rsidRDefault="00435E23" w:rsidP="00952F0C">
      <w:pPr>
        <w:spacing w:after="0"/>
        <w:ind w:left="284" w:hanging="284"/>
        <w:jc w:val="both"/>
        <w:rPr>
          <w:rFonts w:cs="Arial"/>
        </w:rPr>
      </w:pPr>
      <w:r w:rsidRPr="00435E23">
        <w:rPr>
          <w:rFonts w:cs="Arial"/>
          <w:sz w:val="16"/>
          <w:vertAlign w:val="superscript"/>
        </w:rPr>
        <w:t>4</w:t>
      </w:r>
      <w:r w:rsidR="00952F0C">
        <w:rPr>
          <w:rFonts w:cs="Arial"/>
          <w:sz w:val="16"/>
        </w:rPr>
        <w:tab/>
      </w:r>
      <w:r w:rsidR="00AC5E6F" w:rsidRPr="00AB50E5">
        <w:rPr>
          <w:rFonts w:cs="Arial"/>
          <w:sz w:val="16"/>
        </w:rPr>
        <w:t xml:space="preserve">Der Fotodokumentation ist ein Foto der austretenden </w:t>
      </w:r>
      <w:proofErr w:type="spellStart"/>
      <w:r w:rsidR="00AC5E6F" w:rsidRPr="00AB50E5">
        <w:rPr>
          <w:rFonts w:cs="Arial"/>
          <w:sz w:val="16"/>
        </w:rPr>
        <w:t>Verpresssuspension</w:t>
      </w:r>
      <w:proofErr w:type="spellEnd"/>
      <w:r w:rsidR="00AC5E6F" w:rsidRPr="00AB50E5">
        <w:rPr>
          <w:rFonts w:cs="Arial"/>
          <w:sz w:val="16"/>
        </w:rPr>
        <w:t xml:space="preserve"> am Bohrlochmund mit eindeutig zuordenbarem Hintergrund anzuschließen.</w:t>
      </w:r>
    </w:p>
    <w:p w:rsidR="00BE567C" w:rsidRDefault="00A22092" w:rsidP="00733495">
      <w:pPr>
        <w:pStyle w:val="berschrift1"/>
        <w:rPr>
          <w:rFonts w:cs="Arial"/>
          <w:b/>
          <w:sz w:val="22"/>
        </w:rPr>
      </w:pPr>
      <w:r w:rsidRPr="003965DE">
        <w:rPr>
          <w:rFonts w:cs="Arial"/>
          <w:b/>
          <w:sz w:val="22"/>
        </w:rPr>
        <w:lastRenderedPageBreak/>
        <w:t>7</w:t>
      </w:r>
      <w:r w:rsidR="00A30E74" w:rsidRPr="003965DE">
        <w:rPr>
          <w:rFonts w:cs="Arial"/>
          <w:b/>
          <w:sz w:val="22"/>
        </w:rPr>
        <w:t xml:space="preserve">. </w:t>
      </w:r>
      <w:r w:rsidR="00FE5414" w:rsidRPr="003965DE">
        <w:rPr>
          <w:rFonts w:cs="Arial"/>
          <w:b/>
          <w:sz w:val="22"/>
        </w:rPr>
        <w:t xml:space="preserve">Beschreibung der </w:t>
      </w:r>
      <w:r w:rsidR="00A2053C" w:rsidRPr="003965DE">
        <w:rPr>
          <w:rFonts w:cs="Arial"/>
          <w:b/>
          <w:sz w:val="22"/>
        </w:rPr>
        <w:t>ausgeführten Erdwärmesonde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0"/>
        <w:gridCol w:w="271"/>
        <w:gridCol w:w="448"/>
        <w:gridCol w:w="992"/>
        <w:gridCol w:w="567"/>
        <w:gridCol w:w="425"/>
        <w:gridCol w:w="992"/>
        <w:gridCol w:w="1560"/>
        <w:gridCol w:w="708"/>
        <w:gridCol w:w="426"/>
        <w:gridCol w:w="386"/>
        <w:gridCol w:w="317"/>
      </w:tblGrid>
      <w:tr w:rsidR="00435E23" w:rsidTr="001F36CD">
        <w:trPr>
          <w:trHeight w:val="284"/>
        </w:trPr>
        <w:tc>
          <w:tcPr>
            <w:tcW w:w="3681" w:type="dxa"/>
            <w:gridSpan w:val="4"/>
            <w:tcBorders>
              <w:righ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  <w:r w:rsidRPr="00816B26">
              <w:rPr>
                <w:sz w:val="18"/>
                <w:szCs w:val="21"/>
              </w:rPr>
              <w:t>Spez. Entzugsleistung in Watt</w:t>
            </w:r>
            <w:r w:rsidR="002B2083">
              <w:rPr>
                <w:sz w:val="18"/>
                <w:szCs w:val="21"/>
              </w:rPr>
              <w:t xml:space="preserve"> </w:t>
            </w:r>
            <w:r w:rsidRPr="00816B26">
              <w:rPr>
                <w:sz w:val="18"/>
                <w:szCs w:val="21"/>
              </w:rPr>
              <w:t>/ Bohrmeter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  <w:r w:rsidRPr="00816B26">
              <w:rPr>
                <w:sz w:val="18"/>
                <w:szCs w:val="21"/>
              </w:rPr>
              <w:t>Gesamtbohrmeter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</w:tr>
      <w:tr w:rsidR="00435E23" w:rsidTr="001F36CD">
        <w:trPr>
          <w:trHeight w:val="284"/>
        </w:trPr>
        <w:tc>
          <w:tcPr>
            <w:tcW w:w="3681" w:type="dxa"/>
            <w:gridSpan w:val="4"/>
            <w:tcBorders>
              <w:right w:val="single" w:sz="4" w:space="0" w:color="auto"/>
            </w:tcBorders>
            <w:vAlign w:val="center"/>
          </w:tcPr>
          <w:p w:rsidR="00435E23" w:rsidRPr="00816B26" w:rsidRDefault="006C51F7" w:rsidP="00175ADA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Abstand EWS zu Grundstücksgrenze in m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23" w:rsidRPr="00816B26" w:rsidRDefault="006C51F7" w:rsidP="001F36CD">
            <w:pPr>
              <w:rPr>
                <w:sz w:val="18"/>
                <w:szCs w:val="21"/>
              </w:rPr>
            </w:pPr>
            <w:r w:rsidRPr="00175ADA">
              <w:rPr>
                <w:sz w:val="18"/>
                <w:szCs w:val="21"/>
              </w:rPr>
              <w:t>Abstand zw. EWS</w:t>
            </w:r>
            <w:r w:rsidRPr="00175ADA">
              <w:rPr>
                <w:sz w:val="18"/>
                <w:szCs w:val="21"/>
                <w:vertAlign w:val="superscript"/>
              </w:rPr>
              <w:t xml:space="preserve"> </w:t>
            </w:r>
            <w:r w:rsidRPr="00175ADA">
              <w:rPr>
                <w:sz w:val="18"/>
                <w:szCs w:val="21"/>
              </w:rPr>
              <w:t>in</w:t>
            </w:r>
            <w:r w:rsidRPr="00175ADA">
              <w:rPr>
                <w:sz w:val="18"/>
                <w:szCs w:val="21"/>
                <w:vertAlign w:val="superscript"/>
              </w:rPr>
              <w:t xml:space="preserve"> </w:t>
            </w:r>
            <w:r w:rsidRPr="00175ADA">
              <w:rPr>
                <w:sz w:val="18"/>
                <w:szCs w:val="21"/>
              </w:rPr>
              <w:t>m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</w:tr>
      <w:tr w:rsidR="00435E23" w:rsidRPr="00EA5A26" w:rsidTr="001F36CD">
        <w:trPr>
          <w:trHeight w:val="284"/>
        </w:trPr>
        <w:tc>
          <w:tcPr>
            <w:tcW w:w="9062" w:type="dxa"/>
            <w:gridSpan w:val="12"/>
            <w:tcBorders>
              <w:bottom w:val="single" w:sz="4" w:space="0" w:color="FFFFFF" w:themeColor="background1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  <w:lang w:val="en-US"/>
              </w:rPr>
            </w:pPr>
            <w:proofErr w:type="spellStart"/>
            <w:r w:rsidRPr="00816B26">
              <w:rPr>
                <w:rFonts w:cs="Arial"/>
                <w:sz w:val="18"/>
                <w:szCs w:val="21"/>
                <w:lang w:val="en-US"/>
              </w:rPr>
              <w:t>Erdsondentyp</w:t>
            </w:r>
            <w:proofErr w:type="spellEnd"/>
            <w:r w:rsidRPr="00816B26">
              <w:rPr>
                <w:rFonts w:cs="Arial"/>
                <w:sz w:val="18"/>
                <w:szCs w:val="21"/>
                <w:lang w:val="en-US"/>
              </w:rPr>
              <w:t xml:space="preserve">:   </w:t>
            </w:r>
            <w:r w:rsidRPr="00816B26">
              <w:rPr>
                <w:rFonts w:cs="Arial"/>
                <w:sz w:val="18"/>
                <w:szCs w:val="21"/>
              </w:rPr>
              <w:sym w:font="Wingdings 2" w:char="F0A3"/>
            </w:r>
            <w:r w:rsidRPr="00816B26">
              <w:rPr>
                <w:rFonts w:cs="Arial"/>
                <w:sz w:val="18"/>
                <w:szCs w:val="21"/>
                <w:lang w:val="en-US"/>
              </w:rPr>
              <w:t xml:space="preserve"> Simplex     </w:t>
            </w:r>
            <w:r w:rsidRPr="00816B26">
              <w:rPr>
                <w:rFonts w:cs="Arial"/>
                <w:sz w:val="18"/>
                <w:szCs w:val="21"/>
              </w:rPr>
              <w:sym w:font="Wingdings 2" w:char="F0A3"/>
            </w:r>
            <w:r w:rsidRPr="00816B26">
              <w:rPr>
                <w:rFonts w:cs="Arial"/>
                <w:sz w:val="18"/>
                <w:szCs w:val="21"/>
                <w:lang w:val="en-US"/>
              </w:rPr>
              <w:t xml:space="preserve"> Duplex     </w:t>
            </w:r>
            <w:r w:rsidRPr="00816B26">
              <w:rPr>
                <w:rFonts w:cs="Arial"/>
                <w:sz w:val="18"/>
                <w:szCs w:val="21"/>
              </w:rPr>
              <w:sym w:font="Wingdings 2" w:char="F0A3"/>
            </w:r>
            <w:r w:rsidRPr="00816B26">
              <w:rPr>
                <w:rFonts w:cs="Arial"/>
                <w:sz w:val="18"/>
                <w:szCs w:val="21"/>
                <w:lang w:val="en-US"/>
              </w:rPr>
              <w:t xml:space="preserve"> 40 mm     </w:t>
            </w:r>
            <w:r w:rsidRPr="00816B26">
              <w:rPr>
                <w:rFonts w:cs="Arial"/>
                <w:sz w:val="18"/>
                <w:szCs w:val="21"/>
              </w:rPr>
              <w:sym w:font="Wingdings 2" w:char="F0A3"/>
            </w:r>
            <w:r w:rsidRPr="00816B26">
              <w:rPr>
                <w:rFonts w:cs="Arial"/>
                <w:sz w:val="18"/>
                <w:szCs w:val="21"/>
                <w:lang w:val="en-US"/>
              </w:rPr>
              <w:t xml:space="preserve"> 32 mm</w:t>
            </w:r>
          </w:p>
        </w:tc>
      </w:tr>
      <w:tr w:rsidR="00435E23" w:rsidTr="001F36CD">
        <w:trPr>
          <w:trHeight w:val="284"/>
        </w:trPr>
        <w:tc>
          <w:tcPr>
            <w:tcW w:w="2241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35E23" w:rsidRPr="00816B26" w:rsidRDefault="00435E23" w:rsidP="001F36CD">
            <w:pPr>
              <w:rPr>
                <w:rFonts w:cs="Arial"/>
                <w:sz w:val="18"/>
                <w:szCs w:val="21"/>
                <w:lang w:val="en-US"/>
              </w:rPr>
            </w:pPr>
            <w:r w:rsidRPr="00816B26">
              <w:rPr>
                <w:sz w:val="18"/>
                <w:szCs w:val="21"/>
              </w:rPr>
              <w:sym w:font="Wingdings 2" w:char="F0A3"/>
            </w:r>
            <w:r w:rsidRPr="00816B26">
              <w:rPr>
                <w:sz w:val="18"/>
                <w:szCs w:val="21"/>
              </w:rPr>
              <w:t xml:space="preserve"> Anderer </w:t>
            </w:r>
            <w:proofErr w:type="spellStart"/>
            <w:r w:rsidRPr="00816B26">
              <w:rPr>
                <w:sz w:val="18"/>
                <w:szCs w:val="21"/>
              </w:rPr>
              <w:t>Sondentyp</w:t>
            </w:r>
            <w:proofErr w:type="spellEnd"/>
            <w:r>
              <w:rPr>
                <w:sz w:val="18"/>
                <w:szCs w:val="21"/>
              </w:rPr>
              <w:t>:</w:t>
            </w:r>
          </w:p>
        </w:tc>
        <w:tc>
          <w:tcPr>
            <w:tcW w:w="682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35E23" w:rsidRPr="00816B26" w:rsidRDefault="00435E23" w:rsidP="001F36CD">
            <w:pPr>
              <w:rPr>
                <w:rFonts w:cs="Arial"/>
                <w:sz w:val="18"/>
                <w:szCs w:val="21"/>
                <w:lang w:val="en-US"/>
              </w:rPr>
            </w:pPr>
          </w:p>
        </w:tc>
      </w:tr>
      <w:tr w:rsidR="002B2083" w:rsidTr="002B2083">
        <w:trPr>
          <w:trHeight w:val="284"/>
        </w:trPr>
        <w:tc>
          <w:tcPr>
            <w:tcW w:w="4248" w:type="dxa"/>
            <w:gridSpan w:val="5"/>
            <w:vAlign w:val="center"/>
          </w:tcPr>
          <w:p w:rsidR="002B2083" w:rsidRPr="00816B26" w:rsidRDefault="002B2083" w:rsidP="001F36CD">
            <w:pPr>
              <w:rPr>
                <w:sz w:val="18"/>
                <w:szCs w:val="21"/>
              </w:rPr>
            </w:pPr>
            <w:r w:rsidRPr="00816B26">
              <w:rPr>
                <w:sz w:val="18"/>
                <w:szCs w:val="21"/>
              </w:rPr>
              <w:t xml:space="preserve">Werkstoff und Nenndruckstufe (PN) der </w:t>
            </w:r>
            <w:proofErr w:type="spellStart"/>
            <w:r w:rsidRPr="00816B26">
              <w:rPr>
                <w:sz w:val="18"/>
                <w:szCs w:val="21"/>
              </w:rPr>
              <w:t>Erdsonde</w:t>
            </w:r>
            <w:proofErr w:type="spellEnd"/>
            <w:r w:rsidRPr="00816B26">
              <w:rPr>
                <w:sz w:val="18"/>
                <w:szCs w:val="21"/>
              </w:rPr>
              <w:t>:</w:t>
            </w:r>
          </w:p>
        </w:tc>
        <w:tc>
          <w:tcPr>
            <w:tcW w:w="2977" w:type="dxa"/>
            <w:gridSpan w:val="3"/>
            <w:vAlign w:val="center"/>
          </w:tcPr>
          <w:p w:rsidR="002B2083" w:rsidRPr="00816B26" w:rsidRDefault="002B2083" w:rsidP="001F36CD">
            <w:pPr>
              <w:rPr>
                <w:sz w:val="18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2B2083" w:rsidRPr="00816B26" w:rsidRDefault="002B2083" w:rsidP="001F36CD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Anzahl an EWS</w:t>
            </w:r>
          </w:p>
        </w:tc>
        <w:tc>
          <w:tcPr>
            <w:tcW w:w="317" w:type="dxa"/>
            <w:vAlign w:val="center"/>
          </w:tcPr>
          <w:p w:rsidR="002B2083" w:rsidRPr="00816B26" w:rsidRDefault="002B2083" w:rsidP="001F36CD">
            <w:pPr>
              <w:rPr>
                <w:sz w:val="18"/>
                <w:szCs w:val="21"/>
              </w:rPr>
            </w:pPr>
          </w:p>
        </w:tc>
      </w:tr>
      <w:tr w:rsidR="00435E23" w:rsidTr="001F36CD">
        <w:trPr>
          <w:trHeight w:val="284"/>
        </w:trPr>
        <w:tc>
          <w:tcPr>
            <w:tcW w:w="4248" w:type="dxa"/>
            <w:gridSpan w:val="5"/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  <w:r w:rsidRPr="005E3D29">
              <w:rPr>
                <w:rFonts w:cs="Arial"/>
                <w:sz w:val="18"/>
                <w:szCs w:val="21"/>
              </w:rPr>
              <w:t>Betriebsdruck in der Erdwärmesonde</w:t>
            </w:r>
            <w:r>
              <w:rPr>
                <w:rFonts w:cs="Arial"/>
                <w:sz w:val="18"/>
                <w:szCs w:val="21"/>
                <w:vertAlign w:val="superscript"/>
              </w:rPr>
              <w:t>5</w:t>
            </w:r>
            <w:r w:rsidRPr="005E3D29">
              <w:rPr>
                <w:rFonts w:cs="Arial"/>
                <w:sz w:val="18"/>
                <w:szCs w:val="21"/>
                <w:vertAlign w:val="superscript"/>
              </w:rPr>
              <w:t xml:space="preserve"> </w:t>
            </w:r>
            <w:r w:rsidRPr="005E3D29">
              <w:rPr>
                <w:rFonts w:cs="Arial"/>
                <w:sz w:val="18"/>
                <w:szCs w:val="21"/>
              </w:rPr>
              <w:t>in bar</w:t>
            </w:r>
          </w:p>
        </w:tc>
        <w:tc>
          <w:tcPr>
            <w:tcW w:w="4814" w:type="dxa"/>
            <w:gridSpan w:val="7"/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</w:tr>
      <w:tr w:rsidR="00435E23" w:rsidTr="001F36CD">
        <w:trPr>
          <w:trHeight w:val="284"/>
        </w:trPr>
        <w:tc>
          <w:tcPr>
            <w:tcW w:w="9062" w:type="dxa"/>
            <w:gridSpan w:val="12"/>
            <w:tcBorders>
              <w:bottom w:val="single" w:sz="4" w:space="0" w:color="FFFFFF" w:themeColor="background1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  <w:r w:rsidRPr="00816B26">
              <w:rPr>
                <w:sz w:val="18"/>
                <w:szCs w:val="21"/>
              </w:rPr>
              <w:t xml:space="preserve">Verlegung der Erdsonden:   </w:t>
            </w:r>
            <w:r w:rsidRPr="00816B26">
              <w:rPr>
                <w:sz w:val="18"/>
                <w:szCs w:val="21"/>
              </w:rPr>
              <w:sym w:font="Wingdings 2" w:char="F0A3"/>
            </w:r>
            <w:r w:rsidRPr="00816B26">
              <w:rPr>
                <w:sz w:val="18"/>
                <w:szCs w:val="21"/>
              </w:rPr>
              <w:t xml:space="preserve"> bis in den Technikraum    </w:t>
            </w:r>
            <w:r w:rsidRPr="00816B26">
              <w:rPr>
                <w:sz w:val="18"/>
                <w:szCs w:val="21"/>
              </w:rPr>
              <w:sym w:font="Wingdings 2" w:char="F0A3"/>
            </w:r>
            <w:r w:rsidRPr="00816B26">
              <w:rPr>
                <w:sz w:val="18"/>
                <w:szCs w:val="21"/>
              </w:rPr>
              <w:t xml:space="preserve"> in einen Schacht mit Sammelleitung    </w:t>
            </w:r>
          </w:p>
        </w:tc>
      </w:tr>
      <w:tr w:rsidR="00435E23" w:rsidTr="001F36CD">
        <w:trPr>
          <w:trHeight w:val="284"/>
        </w:trPr>
        <w:tc>
          <w:tcPr>
            <w:tcW w:w="197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  <w:r w:rsidRPr="00816B26">
              <w:rPr>
                <w:sz w:val="18"/>
                <w:szCs w:val="21"/>
              </w:rPr>
              <w:sym w:font="Wingdings 2" w:char="F0A3"/>
            </w:r>
            <w:r w:rsidRPr="00816B26">
              <w:rPr>
                <w:sz w:val="18"/>
                <w:szCs w:val="21"/>
              </w:rPr>
              <w:t xml:space="preserve"> Andere Variante:</w:t>
            </w:r>
          </w:p>
        </w:tc>
        <w:tc>
          <w:tcPr>
            <w:tcW w:w="7092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</w:tr>
      <w:tr w:rsidR="00435E23" w:rsidTr="001F36CD">
        <w:trPr>
          <w:trHeight w:val="284"/>
        </w:trPr>
        <w:tc>
          <w:tcPr>
            <w:tcW w:w="2689" w:type="dxa"/>
            <w:gridSpan w:val="3"/>
            <w:tcBorders>
              <w:righ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  <w:r w:rsidRPr="00816B26">
              <w:rPr>
                <w:sz w:val="18"/>
                <w:szCs w:val="21"/>
              </w:rPr>
              <w:t>Frostschutzmittel in der Sole</w:t>
            </w:r>
            <w:r w:rsidRPr="00816B26">
              <w:rPr>
                <w:sz w:val="18"/>
                <w:szCs w:val="21"/>
                <w:vertAlign w:val="superscript"/>
              </w:rPr>
              <w:t>9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  <w:r w:rsidRPr="00816B26">
              <w:rPr>
                <w:sz w:val="18"/>
                <w:szCs w:val="21"/>
              </w:rPr>
              <w:t>Konzentration des Frostschutzmittels in %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</w:tcBorders>
            <w:vAlign w:val="center"/>
          </w:tcPr>
          <w:p w:rsidR="00435E23" w:rsidRPr="00816B26" w:rsidRDefault="00435E23" w:rsidP="001F36CD">
            <w:pPr>
              <w:rPr>
                <w:sz w:val="18"/>
                <w:szCs w:val="21"/>
              </w:rPr>
            </w:pPr>
          </w:p>
        </w:tc>
      </w:tr>
    </w:tbl>
    <w:p w:rsidR="00E265A9" w:rsidRPr="00AB50E5" w:rsidRDefault="00435E23" w:rsidP="00952F0C">
      <w:pPr>
        <w:spacing w:after="0"/>
        <w:ind w:left="284" w:hanging="284"/>
        <w:jc w:val="both"/>
        <w:rPr>
          <w:rFonts w:cs="Arial"/>
          <w:sz w:val="16"/>
        </w:rPr>
      </w:pPr>
      <w:r>
        <w:rPr>
          <w:rFonts w:cs="Arial"/>
          <w:vertAlign w:val="superscript"/>
        </w:rPr>
        <w:t>5</w:t>
      </w:r>
      <w:r w:rsidR="00952F0C">
        <w:rPr>
          <w:rFonts w:cs="Arial"/>
        </w:rPr>
        <w:tab/>
      </w:r>
      <w:r w:rsidR="00E265A9" w:rsidRPr="00AB50E5">
        <w:rPr>
          <w:rFonts w:cs="Arial"/>
          <w:sz w:val="16"/>
        </w:rPr>
        <w:t xml:space="preserve">Abgelesen an einem Manometer an </w:t>
      </w:r>
      <w:r w:rsidR="00B06BD1" w:rsidRPr="00AB50E5">
        <w:rPr>
          <w:rFonts w:cs="Arial"/>
          <w:sz w:val="16"/>
        </w:rPr>
        <w:t xml:space="preserve">oder in der Nähe der Wärmepumpe nach </w:t>
      </w:r>
      <w:r w:rsidR="007A5411">
        <w:rPr>
          <w:rFonts w:cs="Arial"/>
          <w:sz w:val="16"/>
        </w:rPr>
        <w:t>B</w:t>
      </w:r>
      <w:r w:rsidR="00B06BD1" w:rsidRPr="00AB50E5">
        <w:rPr>
          <w:rFonts w:cs="Arial"/>
          <w:sz w:val="16"/>
        </w:rPr>
        <w:t>efüllen des Solekreislaufs.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3A96" w:rsidRPr="005E3D29" w:rsidTr="005E3D29">
        <w:trPr>
          <w:trHeight w:val="284"/>
        </w:trPr>
        <w:tc>
          <w:tcPr>
            <w:tcW w:w="9062" w:type="dxa"/>
            <w:vAlign w:val="center"/>
          </w:tcPr>
          <w:p w:rsidR="00090D76" w:rsidRPr="005E3D29" w:rsidRDefault="008B6980" w:rsidP="007D74D0">
            <w:pPr>
              <w:rPr>
                <w:rFonts w:cs="Arial"/>
                <w:sz w:val="18"/>
              </w:rPr>
            </w:pPr>
            <w:r w:rsidRPr="005E3D29">
              <w:rPr>
                <w:rFonts w:cs="Arial"/>
                <w:sz w:val="18"/>
              </w:rPr>
              <w:t xml:space="preserve">Zu unterfertigen vom </w:t>
            </w:r>
            <w:r w:rsidR="00090D76" w:rsidRPr="005E3D29">
              <w:rPr>
                <w:rFonts w:cs="Arial"/>
                <w:sz w:val="18"/>
              </w:rPr>
              <w:t>Bohrunternehmen</w:t>
            </w:r>
            <w:r w:rsidR="004E3723">
              <w:rPr>
                <w:rFonts w:cs="Arial"/>
                <w:sz w:val="18"/>
              </w:rPr>
              <w:t xml:space="preserve"> (</w:t>
            </w:r>
            <w:r w:rsidR="004E3723" w:rsidRPr="005E3D29">
              <w:rPr>
                <w:rFonts w:cs="Arial"/>
                <w:sz w:val="18"/>
              </w:rPr>
              <w:t>Or</w:t>
            </w:r>
            <w:r w:rsidR="004E3723">
              <w:rPr>
                <w:rFonts w:cs="Arial"/>
                <w:sz w:val="18"/>
              </w:rPr>
              <w:t>t, Datum, Unterschrift)</w:t>
            </w:r>
            <w:r w:rsidRPr="005E3D29">
              <w:rPr>
                <w:rFonts w:cs="Arial"/>
                <w:sz w:val="18"/>
              </w:rPr>
              <w:t>:</w:t>
            </w:r>
          </w:p>
          <w:p w:rsidR="002227FB" w:rsidRPr="005E3D29" w:rsidRDefault="002227FB" w:rsidP="007D74D0">
            <w:pPr>
              <w:rPr>
                <w:rFonts w:cs="Arial"/>
                <w:sz w:val="18"/>
              </w:rPr>
            </w:pPr>
            <w:r w:rsidRPr="005E3D29">
              <w:rPr>
                <w:rFonts w:cs="Arial"/>
                <w:sz w:val="18"/>
              </w:rPr>
              <w:t xml:space="preserve">Die selbstauferlegten Nebenbestimmungen für die Errichtung wurden eingehalten:   </w:t>
            </w:r>
            <w:r w:rsidRPr="005E3D29">
              <w:rPr>
                <w:rFonts w:cs="Arial"/>
                <w:sz w:val="18"/>
                <w:szCs w:val="21"/>
              </w:rPr>
              <w:sym w:font="Wingdings 2" w:char="F0A3"/>
            </w:r>
            <w:r w:rsidRPr="005E3D29">
              <w:rPr>
                <w:rFonts w:cs="Arial"/>
                <w:sz w:val="18"/>
              </w:rPr>
              <w:t xml:space="preserve"> Nein   </w:t>
            </w:r>
            <w:r w:rsidRPr="005E3D29">
              <w:rPr>
                <w:rFonts w:cs="Arial"/>
                <w:sz w:val="18"/>
                <w:szCs w:val="21"/>
              </w:rPr>
              <w:sym w:font="Wingdings 2" w:char="F0A3"/>
            </w:r>
            <w:r w:rsidRPr="005E3D29">
              <w:rPr>
                <w:rFonts w:cs="Arial"/>
                <w:sz w:val="18"/>
                <w:szCs w:val="21"/>
              </w:rPr>
              <w:t xml:space="preserve"> </w:t>
            </w:r>
            <w:r w:rsidRPr="005E3D29">
              <w:rPr>
                <w:rFonts w:cs="Arial"/>
                <w:sz w:val="18"/>
              </w:rPr>
              <w:t>Ja</w:t>
            </w:r>
          </w:p>
          <w:p w:rsidR="00563A96" w:rsidRPr="005E3D29" w:rsidRDefault="00563A96" w:rsidP="007D74D0">
            <w:pPr>
              <w:rPr>
                <w:rFonts w:cs="Arial"/>
                <w:sz w:val="18"/>
              </w:rPr>
            </w:pPr>
          </w:p>
          <w:p w:rsidR="00563A96" w:rsidRPr="005E3D29" w:rsidRDefault="00563A96" w:rsidP="007D74D0">
            <w:pPr>
              <w:rPr>
                <w:rFonts w:cs="Arial"/>
                <w:sz w:val="18"/>
              </w:rPr>
            </w:pPr>
          </w:p>
        </w:tc>
      </w:tr>
    </w:tbl>
    <w:p w:rsidR="00592C1F" w:rsidRPr="003965DE" w:rsidRDefault="007033C5" w:rsidP="00C35BB8">
      <w:pPr>
        <w:pStyle w:val="berschrift1"/>
        <w:rPr>
          <w:rFonts w:cs="Arial"/>
          <w:b/>
          <w:sz w:val="22"/>
        </w:rPr>
      </w:pPr>
      <w:r>
        <w:rPr>
          <w:rFonts w:cs="Arial"/>
          <w:b/>
          <w:sz w:val="22"/>
        </w:rPr>
        <w:t>8</w:t>
      </w:r>
      <w:r w:rsidR="000917F5" w:rsidRPr="003965DE">
        <w:rPr>
          <w:rFonts w:cs="Arial"/>
          <w:b/>
          <w:sz w:val="22"/>
        </w:rPr>
        <w:t xml:space="preserve">. </w:t>
      </w:r>
      <w:r w:rsidR="00311D62" w:rsidRPr="003965DE">
        <w:rPr>
          <w:rFonts w:cs="Arial"/>
          <w:b/>
          <w:sz w:val="22"/>
        </w:rPr>
        <w:t xml:space="preserve">Technische Beschreibung der </w:t>
      </w:r>
      <w:r w:rsidR="00563A96" w:rsidRPr="003965DE">
        <w:rPr>
          <w:rFonts w:cs="Arial"/>
          <w:b/>
          <w:sz w:val="22"/>
        </w:rPr>
        <w:t xml:space="preserve">eingebauten </w:t>
      </w:r>
      <w:r w:rsidR="00311D62" w:rsidRPr="003965DE">
        <w:rPr>
          <w:rFonts w:cs="Arial"/>
          <w:b/>
          <w:sz w:val="22"/>
        </w:rPr>
        <w:t>Wärmepumpe</w:t>
      </w:r>
    </w:p>
    <w:p w:rsidR="00D9308D" w:rsidRPr="005E3D29" w:rsidRDefault="00D9308D" w:rsidP="00D9308D">
      <w:pPr>
        <w:spacing w:after="0"/>
        <w:rPr>
          <w:rFonts w:cs="Arial"/>
          <w:sz w:val="18"/>
        </w:rPr>
      </w:pPr>
      <w:r w:rsidRPr="005E3D29">
        <w:rPr>
          <w:rFonts w:cs="Arial"/>
          <w:sz w:val="18"/>
        </w:rPr>
        <w:t xml:space="preserve">Die Wärmepumpe wurde entsprechend den Einreichunterlagen ausgeführt: </w:t>
      </w:r>
      <w:r w:rsidRPr="005E3D29">
        <w:rPr>
          <w:rFonts w:cs="Arial"/>
          <w:sz w:val="18"/>
          <w:szCs w:val="21"/>
        </w:rPr>
        <w:sym w:font="Wingdings 2" w:char="F0A3"/>
      </w:r>
      <w:r w:rsidRPr="005E3D29">
        <w:rPr>
          <w:rFonts w:cs="Arial"/>
          <w:sz w:val="18"/>
          <w:szCs w:val="21"/>
        </w:rPr>
        <w:t xml:space="preserve"> </w:t>
      </w:r>
      <w:r w:rsidRPr="005E3D29">
        <w:rPr>
          <w:rFonts w:cs="Arial"/>
          <w:sz w:val="18"/>
        </w:rPr>
        <w:t xml:space="preserve">Ja   </w:t>
      </w:r>
      <w:r w:rsidRPr="005E3D29">
        <w:rPr>
          <w:rFonts w:cs="Arial"/>
          <w:sz w:val="18"/>
          <w:szCs w:val="21"/>
        </w:rPr>
        <w:sym w:font="Wingdings 2" w:char="F0A3"/>
      </w:r>
      <w:r w:rsidRPr="005E3D29">
        <w:rPr>
          <w:rFonts w:cs="Arial"/>
          <w:sz w:val="18"/>
        </w:rPr>
        <w:t xml:space="preserve"> Nein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9"/>
        <w:gridCol w:w="142"/>
        <w:gridCol w:w="2409"/>
        <w:gridCol w:w="3402"/>
        <w:gridCol w:w="560"/>
      </w:tblGrid>
      <w:tr w:rsidR="00A403E7" w:rsidTr="001F36CD">
        <w:trPr>
          <w:trHeight w:val="284"/>
        </w:trPr>
        <w:tc>
          <w:tcPr>
            <w:tcW w:w="2549" w:type="dxa"/>
            <w:vAlign w:val="center"/>
          </w:tcPr>
          <w:p w:rsidR="00A403E7" w:rsidRDefault="00A403E7" w:rsidP="001F36CD">
            <w:r w:rsidRPr="00585004">
              <w:rPr>
                <w:sz w:val="18"/>
              </w:rPr>
              <w:t>Hersteller/ Fabrikat</w:t>
            </w:r>
            <w:r w:rsidRPr="00585004">
              <w:rPr>
                <w:color w:val="0070C0"/>
                <w:sz w:val="18"/>
              </w:rPr>
              <w:t xml:space="preserve">/ </w:t>
            </w:r>
            <w:r w:rsidRPr="00585004">
              <w:rPr>
                <w:sz w:val="18"/>
              </w:rPr>
              <w:t>Type</w:t>
            </w:r>
          </w:p>
        </w:tc>
        <w:tc>
          <w:tcPr>
            <w:tcW w:w="2551" w:type="dxa"/>
            <w:gridSpan w:val="2"/>
            <w:vAlign w:val="center"/>
          </w:tcPr>
          <w:p w:rsidR="00A403E7" w:rsidRDefault="00A403E7" w:rsidP="001F36CD"/>
        </w:tc>
        <w:tc>
          <w:tcPr>
            <w:tcW w:w="3962" w:type="dxa"/>
            <w:gridSpan w:val="2"/>
            <w:vAlign w:val="center"/>
          </w:tcPr>
          <w:p w:rsidR="00A403E7" w:rsidRDefault="00A403E7" w:rsidP="001F36CD">
            <w:r w:rsidRPr="00585004">
              <w:rPr>
                <w:sz w:val="18"/>
              </w:rPr>
              <w:t xml:space="preserve">Automatische Drucküberwachung im Solekreislauf vorhanden? </w:t>
            </w:r>
            <w:r w:rsidRPr="00585004">
              <w:rPr>
                <w:sz w:val="18"/>
                <w:szCs w:val="21"/>
              </w:rPr>
              <w:sym w:font="Wingdings 2" w:char="F0A3"/>
            </w:r>
            <w:r w:rsidRPr="00585004">
              <w:rPr>
                <w:sz w:val="18"/>
              </w:rPr>
              <w:t xml:space="preserve"> Nein   </w:t>
            </w:r>
            <w:r w:rsidRPr="00585004">
              <w:rPr>
                <w:sz w:val="18"/>
                <w:szCs w:val="21"/>
              </w:rPr>
              <w:sym w:font="Wingdings 2" w:char="F0A3"/>
            </w:r>
            <w:r w:rsidRPr="00585004">
              <w:rPr>
                <w:sz w:val="18"/>
                <w:szCs w:val="21"/>
              </w:rPr>
              <w:t xml:space="preserve"> </w:t>
            </w:r>
            <w:r w:rsidRPr="00585004">
              <w:rPr>
                <w:sz w:val="18"/>
              </w:rPr>
              <w:t>Ja</w:t>
            </w:r>
          </w:p>
        </w:tc>
      </w:tr>
      <w:tr w:rsidR="00A403E7" w:rsidTr="001F36CD">
        <w:trPr>
          <w:trHeight w:val="284"/>
        </w:trPr>
        <w:tc>
          <w:tcPr>
            <w:tcW w:w="2549" w:type="dxa"/>
            <w:vAlign w:val="center"/>
          </w:tcPr>
          <w:p w:rsidR="00A403E7" w:rsidRDefault="00A403E7" w:rsidP="001F36CD">
            <w:pPr>
              <w:rPr>
                <w:szCs w:val="21"/>
              </w:rPr>
            </w:pPr>
            <w:r w:rsidRPr="00585004">
              <w:rPr>
                <w:sz w:val="18"/>
                <w:szCs w:val="21"/>
              </w:rPr>
              <w:t>Verwendetes Kältemittel</w:t>
            </w:r>
          </w:p>
        </w:tc>
        <w:tc>
          <w:tcPr>
            <w:tcW w:w="2551" w:type="dxa"/>
            <w:gridSpan w:val="2"/>
            <w:vAlign w:val="center"/>
          </w:tcPr>
          <w:p w:rsidR="00A403E7" w:rsidRDefault="00A403E7" w:rsidP="001F36CD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403E7" w:rsidRPr="00076FB8" w:rsidRDefault="00A403E7" w:rsidP="001F36CD">
            <w:pPr>
              <w:rPr>
                <w:szCs w:val="21"/>
              </w:rPr>
            </w:pPr>
            <w:r>
              <w:rPr>
                <w:sz w:val="18"/>
                <w:szCs w:val="18"/>
              </w:rPr>
              <w:t>Entzugsleistung aus</w:t>
            </w:r>
            <w:r w:rsidRPr="008551BC">
              <w:rPr>
                <w:sz w:val="18"/>
                <w:szCs w:val="18"/>
              </w:rPr>
              <w:t xml:space="preserve"> Erdreich in kW</w:t>
            </w:r>
          </w:p>
        </w:tc>
        <w:tc>
          <w:tcPr>
            <w:tcW w:w="560" w:type="dxa"/>
            <w:vAlign w:val="center"/>
          </w:tcPr>
          <w:p w:rsidR="00A403E7" w:rsidRPr="00076FB8" w:rsidRDefault="00A403E7" w:rsidP="001F36CD">
            <w:pPr>
              <w:rPr>
                <w:szCs w:val="21"/>
              </w:rPr>
            </w:pPr>
          </w:p>
        </w:tc>
      </w:tr>
      <w:tr w:rsidR="00A403E7" w:rsidTr="00637D10">
        <w:trPr>
          <w:trHeight w:val="284"/>
        </w:trPr>
        <w:tc>
          <w:tcPr>
            <w:tcW w:w="2691" w:type="dxa"/>
            <w:gridSpan w:val="2"/>
            <w:vAlign w:val="center"/>
          </w:tcPr>
          <w:p w:rsidR="00A403E7" w:rsidRDefault="00637D10" w:rsidP="001F36CD">
            <w:pPr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Heizleistung </w:t>
            </w:r>
            <w:r w:rsidR="00A403E7" w:rsidRPr="008551BC">
              <w:rPr>
                <w:sz w:val="18"/>
                <w:szCs w:val="18"/>
              </w:rPr>
              <w:t>bei B0/W35 in kW</w:t>
            </w:r>
          </w:p>
        </w:tc>
        <w:tc>
          <w:tcPr>
            <w:tcW w:w="2409" w:type="dxa"/>
            <w:vAlign w:val="center"/>
          </w:tcPr>
          <w:p w:rsidR="00A403E7" w:rsidRPr="004E3723" w:rsidRDefault="00A403E7" w:rsidP="001F36CD">
            <w:pPr>
              <w:rPr>
                <w:sz w:val="18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A403E7" w:rsidRPr="00995497" w:rsidRDefault="00A403E7" w:rsidP="001F36CD">
            <w:r w:rsidRPr="008551BC">
              <w:rPr>
                <w:sz w:val="18"/>
                <w:szCs w:val="18"/>
              </w:rPr>
              <w:t>Elektrische Leistungsaufnahme in kW</w:t>
            </w:r>
          </w:p>
        </w:tc>
        <w:tc>
          <w:tcPr>
            <w:tcW w:w="560" w:type="dxa"/>
            <w:vAlign w:val="center"/>
          </w:tcPr>
          <w:p w:rsidR="00A403E7" w:rsidRPr="00995497" w:rsidRDefault="00A403E7" w:rsidP="001F36CD"/>
        </w:tc>
      </w:tr>
    </w:tbl>
    <w:p w:rsidR="00DF1E09" w:rsidRPr="005E3D29" w:rsidRDefault="00DF1E09" w:rsidP="005E3D29">
      <w:pPr>
        <w:spacing w:line="240" w:lineRule="auto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63A96" w:rsidRPr="005742E3" w:rsidTr="00A403E7">
        <w:trPr>
          <w:trHeight w:val="284"/>
        </w:trPr>
        <w:tc>
          <w:tcPr>
            <w:tcW w:w="9062" w:type="dxa"/>
            <w:vAlign w:val="center"/>
          </w:tcPr>
          <w:p w:rsidR="004E3723" w:rsidRDefault="004E3723" w:rsidP="00D4734C">
            <w:pPr>
              <w:rPr>
                <w:rFonts w:cs="Arial"/>
                <w:sz w:val="18"/>
              </w:rPr>
            </w:pPr>
            <w:r w:rsidRPr="004E3723">
              <w:rPr>
                <w:rFonts w:cs="Arial"/>
                <w:sz w:val="18"/>
              </w:rPr>
              <w:t>Zu unterfertigen vom Installateur (Ort, Datum, Unterschrift)</w:t>
            </w:r>
          </w:p>
          <w:p w:rsidR="00D4734C" w:rsidRPr="004E3723" w:rsidRDefault="00D4734C" w:rsidP="00D4734C">
            <w:pPr>
              <w:rPr>
                <w:rFonts w:cs="Arial"/>
                <w:sz w:val="18"/>
              </w:rPr>
            </w:pPr>
            <w:r w:rsidRPr="004E3723">
              <w:rPr>
                <w:rFonts w:cs="Arial"/>
                <w:sz w:val="18"/>
              </w:rPr>
              <w:t xml:space="preserve">Die selbstauferlegten Nebenbestimmungen für die Errichtung wurden eingehalten:   </w:t>
            </w:r>
            <w:r w:rsidRPr="004E3723">
              <w:rPr>
                <w:rFonts w:cs="Arial"/>
                <w:sz w:val="18"/>
                <w:szCs w:val="21"/>
              </w:rPr>
              <w:sym w:font="Wingdings 2" w:char="F0A3"/>
            </w:r>
            <w:r w:rsidRPr="004E3723">
              <w:rPr>
                <w:rFonts w:cs="Arial"/>
                <w:sz w:val="18"/>
              </w:rPr>
              <w:t xml:space="preserve"> Nein   </w:t>
            </w:r>
            <w:r w:rsidRPr="004E3723">
              <w:rPr>
                <w:rFonts w:cs="Arial"/>
                <w:sz w:val="18"/>
                <w:szCs w:val="21"/>
              </w:rPr>
              <w:sym w:font="Wingdings 2" w:char="F0A3"/>
            </w:r>
            <w:r w:rsidRPr="004E3723">
              <w:rPr>
                <w:rFonts w:cs="Arial"/>
                <w:sz w:val="18"/>
                <w:szCs w:val="21"/>
              </w:rPr>
              <w:t xml:space="preserve"> </w:t>
            </w:r>
            <w:r w:rsidRPr="004E3723">
              <w:rPr>
                <w:rFonts w:cs="Arial"/>
                <w:sz w:val="18"/>
              </w:rPr>
              <w:t>Ja</w:t>
            </w:r>
          </w:p>
          <w:p w:rsidR="00563A96" w:rsidRPr="005742E3" w:rsidRDefault="00563A96" w:rsidP="007D74D0">
            <w:pPr>
              <w:rPr>
                <w:rFonts w:cs="Arial"/>
              </w:rPr>
            </w:pPr>
          </w:p>
          <w:p w:rsidR="00563A96" w:rsidRPr="005742E3" w:rsidRDefault="00563A96" w:rsidP="007D74D0">
            <w:pPr>
              <w:rPr>
                <w:rFonts w:cs="Arial"/>
              </w:rPr>
            </w:pPr>
          </w:p>
        </w:tc>
      </w:tr>
    </w:tbl>
    <w:p w:rsidR="00252BA2" w:rsidRPr="003965DE" w:rsidRDefault="007033C5" w:rsidP="00252BA2">
      <w:pPr>
        <w:pStyle w:val="berschrift1"/>
        <w:rPr>
          <w:rFonts w:cs="Arial"/>
          <w:b/>
          <w:sz w:val="22"/>
        </w:rPr>
      </w:pPr>
      <w:r>
        <w:rPr>
          <w:rFonts w:cs="Arial"/>
          <w:b/>
          <w:sz w:val="22"/>
        </w:rPr>
        <w:t>9</w:t>
      </w:r>
      <w:r w:rsidR="000917F5" w:rsidRPr="003965DE">
        <w:rPr>
          <w:rFonts w:cs="Arial"/>
          <w:b/>
          <w:sz w:val="22"/>
        </w:rPr>
        <w:t xml:space="preserve">. </w:t>
      </w:r>
      <w:r w:rsidR="00252BA2" w:rsidRPr="003965DE">
        <w:rPr>
          <w:rFonts w:cs="Arial"/>
          <w:b/>
          <w:sz w:val="22"/>
        </w:rPr>
        <w:t>Änderung</w:t>
      </w:r>
      <w:r w:rsidR="002227FB" w:rsidRPr="003965DE">
        <w:rPr>
          <w:rFonts w:cs="Arial"/>
          <w:b/>
          <w:sz w:val="22"/>
        </w:rPr>
        <w:t>en gegenüber dem Einreichprojekt</w:t>
      </w:r>
    </w:p>
    <w:p w:rsidR="004530E3" w:rsidRDefault="002227FB" w:rsidP="004530E3">
      <w:pPr>
        <w:spacing w:after="0"/>
        <w:jc w:val="both"/>
        <w:rPr>
          <w:rFonts w:cs="Arial"/>
          <w:sz w:val="18"/>
        </w:rPr>
      </w:pPr>
      <w:r w:rsidRPr="00A403E7">
        <w:rPr>
          <w:rFonts w:cs="Arial"/>
          <w:sz w:val="18"/>
        </w:rPr>
        <w:t>Die Anlage wurde projektgemäß, bis auf die angeführten Änderungen ausgeführt.</w:t>
      </w:r>
      <w:r w:rsidR="004530E3">
        <w:rPr>
          <w:rFonts w:cs="Arial"/>
          <w:sz w:val="18"/>
        </w:rPr>
        <w:t xml:space="preserve"> </w:t>
      </w:r>
    </w:p>
    <w:p w:rsidR="007673C8" w:rsidRPr="00A403E7" w:rsidRDefault="004530E3" w:rsidP="004530E3">
      <w:pPr>
        <w:spacing w:after="0"/>
        <w:jc w:val="both"/>
        <w:rPr>
          <w:rFonts w:cs="Arial"/>
          <w:sz w:val="18"/>
        </w:rPr>
      </w:pPr>
      <w:r w:rsidRPr="004530E3">
        <w:rPr>
          <w:rFonts w:cs="Arial"/>
          <w:b/>
          <w:sz w:val="18"/>
        </w:rPr>
        <w:t>Beachte</w:t>
      </w:r>
      <w:r>
        <w:rPr>
          <w:rFonts w:cs="Arial"/>
          <w:sz w:val="18"/>
        </w:rPr>
        <w:t xml:space="preserve">: </w:t>
      </w:r>
      <w:r w:rsidR="007673C8">
        <w:rPr>
          <w:rFonts w:cs="Arial"/>
          <w:sz w:val="18"/>
        </w:rPr>
        <w:t>Bei Änderung der Gesamtbohrmeter von mehr als 10 %, Aufteilung der Gesamtbohrmeter auf mehrere Bohrungen wie geplant und</w:t>
      </w:r>
      <w:r w:rsidR="00342A8D">
        <w:rPr>
          <w:rFonts w:cs="Arial"/>
          <w:sz w:val="18"/>
        </w:rPr>
        <w:t xml:space="preserve"> Änderung der Auslegungsparameter ist eine Neuberechnung der erforderlichen Gesamtbohrmeter beizulegen.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BA2" w:rsidRPr="005742E3" w:rsidTr="00AE7F34">
        <w:tc>
          <w:tcPr>
            <w:tcW w:w="4531" w:type="dxa"/>
          </w:tcPr>
          <w:p w:rsidR="00252BA2" w:rsidRPr="004E3723" w:rsidRDefault="00252BA2" w:rsidP="00E36F4C">
            <w:pPr>
              <w:rPr>
                <w:rFonts w:cs="Arial"/>
                <w:sz w:val="18"/>
              </w:rPr>
            </w:pPr>
            <w:r w:rsidRPr="004E3723">
              <w:rPr>
                <w:rFonts w:cs="Arial"/>
                <w:sz w:val="18"/>
              </w:rPr>
              <w:t>Änderung</w:t>
            </w:r>
          </w:p>
        </w:tc>
        <w:tc>
          <w:tcPr>
            <w:tcW w:w="4531" w:type="dxa"/>
          </w:tcPr>
          <w:p w:rsidR="00252BA2" w:rsidRPr="004E3723" w:rsidRDefault="00252BA2" w:rsidP="00E36F4C">
            <w:pPr>
              <w:rPr>
                <w:rFonts w:cs="Arial"/>
                <w:sz w:val="18"/>
              </w:rPr>
            </w:pPr>
            <w:r w:rsidRPr="004E3723">
              <w:rPr>
                <w:rFonts w:cs="Arial"/>
                <w:sz w:val="18"/>
              </w:rPr>
              <w:t>Grund für die Änderung</w:t>
            </w:r>
          </w:p>
        </w:tc>
      </w:tr>
      <w:tr w:rsidR="00252BA2" w:rsidRPr="005742E3" w:rsidTr="00AE7F34">
        <w:tc>
          <w:tcPr>
            <w:tcW w:w="4531" w:type="dxa"/>
          </w:tcPr>
          <w:p w:rsidR="00252BA2" w:rsidRDefault="00252BA2" w:rsidP="00CE3E3B">
            <w:pPr>
              <w:rPr>
                <w:rFonts w:cs="Arial"/>
              </w:rPr>
            </w:pPr>
          </w:p>
          <w:p w:rsidR="00E87C92" w:rsidRDefault="00E87C92" w:rsidP="00CE3E3B">
            <w:pPr>
              <w:rPr>
                <w:rFonts w:cs="Arial"/>
              </w:rPr>
            </w:pPr>
          </w:p>
          <w:p w:rsidR="00E36F4C" w:rsidRDefault="00E36F4C" w:rsidP="00CE3E3B">
            <w:pPr>
              <w:rPr>
                <w:rFonts w:cs="Arial"/>
              </w:rPr>
            </w:pPr>
          </w:p>
          <w:p w:rsidR="00733495" w:rsidRDefault="00733495" w:rsidP="00CE3E3B">
            <w:pPr>
              <w:rPr>
                <w:rFonts w:cs="Arial"/>
              </w:rPr>
            </w:pPr>
          </w:p>
          <w:p w:rsidR="00733495" w:rsidRDefault="00733495" w:rsidP="00CE3E3B">
            <w:pPr>
              <w:rPr>
                <w:rFonts w:cs="Arial"/>
              </w:rPr>
            </w:pPr>
          </w:p>
          <w:p w:rsidR="00733495" w:rsidRDefault="00733495" w:rsidP="00CE3E3B">
            <w:pPr>
              <w:rPr>
                <w:rFonts w:cs="Arial"/>
              </w:rPr>
            </w:pPr>
          </w:p>
          <w:p w:rsidR="00733495" w:rsidRDefault="00733495" w:rsidP="00CE3E3B">
            <w:pPr>
              <w:rPr>
                <w:rFonts w:cs="Arial"/>
              </w:rPr>
            </w:pPr>
          </w:p>
          <w:p w:rsidR="00733495" w:rsidRDefault="00733495" w:rsidP="00CE3E3B">
            <w:pPr>
              <w:rPr>
                <w:rFonts w:cs="Arial"/>
              </w:rPr>
            </w:pPr>
          </w:p>
          <w:p w:rsidR="00342A8D" w:rsidRDefault="00342A8D" w:rsidP="00CE3E3B">
            <w:pPr>
              <w:rPr>
                <w:rFonts w:cs="Arial"/>
              </w:rPr>
            </w:pPr>
          </w:p>
          <w:p w:rsidR="00342A8D" w:rsidRDefault="00342A8D" w:rsidP="00CE3E3B">
            <w:pPr>
              <w:rPr>
                <w:rFonts w:cs="Arial"/>
              </w:rPr>
            </w:pPr>
          </w:p>
          <w:p w:rsidR="00342A8D" w:rsidRDefault="00342A8D" w:rsidP="00CE3E3B">
            <w:pPr>
              <w:rPr>
                <w:rFonts w:cs="Arial"/>
              </w:rPr>
            </w:pPr>
          </w:p>
          <w:p w:rsidR="00342A8D" w:rsidRDefault="00342A8D" w:rsidP="00CE3E3B">
            <w:pPr>
              <w:rPr>
                <w:rFonts w:cs="Arial"/>
              </w:rPr>
            </w:pPr>
          </w:p>
          <w:p w:rsidR="00342A8D" w:rsidRDefault="00342A8D" w:rsidP="00CE3E3B">
            <w:pPr>
              <w:rPr>
                <w:rFonts w:cs="Arial"/>
              </w:rPr>
            </w:pPr>
          </w:p>
          <w:p w:rsidR="00E87C92" w:rsidRDefault="00E87C92" w:rsidP="00CE3E3B">
            <w:pPr>
              <w:rPr>
                <w:rFonts w:cs="Arial"/>
              </w:rPr>
            </w:pPr>
          </w:p>
          <w:p w:rsidR="00E87C92" w:rsidRDefault="00E87C92" w:rsidP="00CE3E3B">
            <w:pPr>
              <w:rPr>
                <w:rFonts w:cs="Arial"/>
              </w:rPr>
            </w:pPr>
          </w:p>
          <w:p w:rsidR="00FA1A09" w:rsidRDefault="00FA1A09" w:rsidP="00CE3E3B">
            <w:pPr>
              <w:rPr>
                <w:rFonts w:cs="Arial"/>
              </w:rPr>
            </w:pPr>
          </w:p>
          <w:p w:rsidR="00E87C92" w:rsidRPr="005742E3" w:rsidRDefault="00E87C92" w:rsidP="00CE3E3B">
            <w:pPr>
              <w:rPr>
                <w:rFonts w:cs="Arial"/>
              </w:rPr>
            </w:pPr>
          </w:p>
        </w:tc>
        <w:tc>
          <w:tcPr>
            <w:tcW w:w="4531" w:type="dxa"/>
          </w:tcPr>
          <w:p w:rsidR="00252BA2" w:rsidRPr="005742E3" w:rsidRDefault="00252BA2" w:rsidP="00CE3E3B">
            <w:pPr>
              <w:spacing w:line="360" w:lineRule="auto"/>
              <w:rPr>
                <w:rFonts w:cs="Arial"/>
              </w:rPr>
            </w:pPr>
          </w:p>
        </w:tc>
      </w:tr>
    </w:tbl>
    <w:p w:rsidR="00733495" w:rsidRDefault="00394D21">
      <w:pPr>
        <w:rPr>
          <w:rFonts w:cs="Arial"/>
          <w:sz w:val="16"/>
        </w:rPr>
      </w:pPr>
      <w:r w:rsidRPr="00394D21">
        <w:rPr>
          <w:rFonts w:cs="Arial"/>
          <w:sz w:val="16"/>
        </w:rPr>
        <w:t>Falls in der Tabelle nicht genügend Platz zur Verfügung steht, sind die Änderungen auf einem Beiblatt zu beschreiben.</w:t>
      </w:r>
    </w:p>
    <w:p w:rsidR="00733495" w:rsidRDefault="00733495">
      <w:pPr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p w:rsidR="000C07D1" w:rsidRPr="003965DE" w:rsidRDefault="007033C5" w:rsidP="000C07D1">
      <w:pPr>
        <w:pStyle w:val="berschrift1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10</w:t>
      </w:r>
      <w:r w:rsidR="000917F5" w:rsidRPr="003965DE">
        <w:rPr>
          <w:rFonts w:cs="Arial"/>
          <w:b/>
          <w:sz w:val="22"/>
        </w:rPr>
        <w:t xml:space="preserve">. </w:t>
      </w:r>
      <w:r w:rsidR="008B3D2B" w:rsidRPr="003965DE">
        <w:rPr>
          <w:rFonts w:cs="Arial"/>
          <w:b/>
          <w:sz w:val="22"/>
        </w:rPr>
        <w:t>Beizulegende Unterlagen</w:t>
      </w:r>
    </w:p>
    <w:p w:rsidR="001A7B90" w:rsidRDefault="001A7B90" w:rsidP="004131A4">
      <w:pPr>
        <w:spacing w:after="0" w:line="240" w:lineRule="auto"/>
        <w:rPr>
          <w:rFonts w:cs="Arial"/>
        </w:rPr>
      </w:pPr>
      <w:r w:rsidRPr="004E3723">
        <w:rPr>
          <w:rFonts w:cs="Arial"/>
          <w:sz w:val="18"/>
        </w:rPr>
        <w:t xml:space="preserve">Beachte: Alle Höhenangaben sind in </w:t>
      </w:r>
      <w:proofErr w:type="spellStart"/>
      <w:r w:rsidRPr="004E3723">
        <w:rPr>
          <w:rFonts w:cs="Arial"/>
          <w:sz w:val="18"/>
        </w:rPr>
        <w:t>m.ü.A</w:t>
      </w:r>
      <w:proofErr w:type="spellEnd"/>
      <w:r w:rsidRPr="004E3723">
        <w:rPr>
          <w:rFonts w:cs="Arial"/>
          <w:sz w:val="18"/>
        </w:rPr>
        <w:t>. einzutragen.</w:t>
      </w:r>
    </w:p>
    <w:p w:rsidR="004131A4" w:rsidRDefault="004131A4" w:rsidP="004131A4">
      <w:pPr>
        <w:spacing w:after="0" w:line="240" w:lineRule="auto"/>
        <w:rPr>
          <w:rFonts w:cs="Arial"/>
        </w:rPr>
      </w:pPr>
    </w:p>
    <w:p w:rsidR="006C67A4" w:rsidRPr="007673C8" w:rsidRDefault="006C67A4" w:rsidP="004131A4">
      <w:pPr>
        <w:spacing w:after="0" w:line="240" w:lineRule="auto"/>
        <w:rPr>
          <w:rFonts w:cs="Arial"/>
          <w:b/>
        </w:rPr>
      </w:pPr>
      <w:r w:rsidRPr="005742E3">
        <w:rPr>
          <w:rFonts w:cs="Arial"/>
        </w:rPr>
        <w:sym w:font="Wingdings 2" w:char="F0A3"/>
      </w:r>
      <w:r>
        <w:rPr>
          <w:rFonts w:cs="Arial"/>
        </w:rPr>
        <w:t xml:space="preserve"> </w:t>
      </w:r>
      <w:r w:rsidRPr="006C67A4">
        <w:rPr>
          <w:rFonts w:cs="Arial"/>
          <w:b/>
        </w:rPr>
        <w:t xml:space="preserve">Ausführungsbericht zum Erfüllungsstand der </w:t>
      </w:r>
      <w:r w:rsidR="00BB4DD6">
        <w:rPr>
          <w:rFonts w:cs="Arial"/>
          <w:b/>
        </w:rPr>
        <w:t>s</w:t>
      </w:r>
      <w:r w:rsidR="004530E3">
        <w:rPr>
          <w:rFonts w:cs="Arial"/>
          <w:b/>
        </w:rPr>
        <w:t>elbsta</w:t>
      </w:r>
      <w:r w:rsidRPr="006C67A4">
        <w:rPr>
          <w:rFonts w:cs="Arial"/>
          <w:b/>
        </w:rPr>
        <w:t>ufe</w:t>
      </w:r>
      <w:r w:rsidR="004530E3">
        <w:rPr>
          <w:rFonts w:cs="Arial"/>
          <w:b/>
        </w:rPr>
        <w:t>rlegten Nebenbestimmungen</w:t>
      </w:r>
    </w:p>
    <w:p w:rsidR="006C67A4" w:rsidRPr="005742E3" w:rsidRDefault="006C67A4" w:rsidP="004131A4">
      <w:pPr>
        <w:spacing w:after="0" w:line="240" w:lineRule="auto"/>
        <w:rPr>
          <w:rFonts w:cs="Arial"/>
        </w:rPr>
      </w:pPr>
    </w:p>
    <w:p w:rsidR="008B3D2B" w:rsidRPr="005742E3" w:rsidRDefault="00EC7BD4" w:rsidP="004131A4">
      <w:pPr>
        <w:spacing w:after="0" w:line="240" w:lineRule="auto"/>
        <w:rPr>
          <w:rFonts w:cs="Arial"/>
        </w:rPr>
      </w:pPr>
      <w:r w:rsidRPr="005742E3">
        <w:rPr>
          <w:rFonts w:cs="Arial"/>
        </w:rPr>
        <w:sym w:font="Wingdings 2" w:char="F0A3"/>
      </w:r>
      <w:r w:rsidRPr="005742E3">
        <w:rPr>
          <w:rFonts w:cs="Arial"/>
        </w:rPr>
        <w:t xml:space="preserve"> </w:t>
      </w:r>
      <w:r w:rsidR="00FE2492" w:rsidRPr="005742E3">
        <w:rPr>
          <w:rFonts w:cs="Arial"/>
          <w:b/>
        </w:rPr>
        <w:t>Detail</w:t>
      </w:r>
      <w:r w:rsidR="00563A96" w:rsidRPr="005742E3">
        <w:rPr>
          <w:rFonts w:cs="Arial"/>
          <w:b/>
        </w:rPr>
        <w:t>lage</w:t>
      </w:r>
      <w:r w:rsidR="00FE2492" w:rsidRPr="005742E3">
        <w:rPr>
          <w:rFonts w:cs="Arial"/>
          <w:b/>
        </w:rPr>
        <w:t>plan der Ausführung</w:t>
      </w:r>
      <w:r w:rsidR="009D5515" w:rsidRPr="006262A2">
        <w:rPr>
          <w:rFonts w:cs="Arial"/>
        </w:rPr>
        <w:t xml:space="preserve"> </w:t>
      </w:r>
      <w:r w:rsidR="006262A2" w:rsidRPr="006262A2">
        <w:rPr>
          <w:rFonts w:cs="Arial"/>
        </w:rPr>
        <w:t xml:space="preserve">im </w:t>
      </w:r>
      <w:r w:rsidR="00FE2492" w:rsidRPr="005742E3">
        <w:rPr>
          <w:rFonts w:cs="Arial"/>
        </w:rPr>
        <w:t>Maßstab</w:t>
      </w:r>
      <w:r w:rsidR="00FE2492" w:rsidRPr="005742E3">
        <w:rPr>
          <w:rFonts w:cs="Arial"/>
          <w:b/>
        </w:rPr>
        <w:t xml:space="preserve"> </w:t>
      </w:r>
      <w:r w:rsidR="00FE2492" w:rsidRPr="005742E3">
        <w:rPr>
          <w:rFonts w:cs="Arial"/>
        </w:rPr>
        <w:t>1:100 bis 1:500</w:t>
      </w:r>
    </w:p>
    <w:p w:rsidR="00CF2980" w:rsidRPr="004131A4" w:rsidRDefault="00CF298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>- Sonden mit Sperrmaßen zu den Grundgrenzen oder zu Gebäudeecken</w:t>
      </w:r>
    </w:p>
    <w:p w:rsidR="00CF2980" w:rsidRPr="004131A4" w:rsidRDefault="00CF298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 xml:space="preserve">- Verlauf der Horizontalanbindung bis zur Wärmepumpe inkl. </w:t>
      </w:r>
      <w:proofErr w:type="spellStart"/>
      <w:r w:rsidRPr="004131A4">
        <w:rPr>
          <w:rFonts w:cs="Arial"/>
          <w:sz w:val="18"/>
        </w:rPr>
        <w:t>Verlegetiefe</w:t>
      </w:r>
      <w:proofErr w:type="spellEnd"/>
    </w:p>
    <w:p w:rsidR="006262A2" w:rsidRDefault="00CF298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>- Verteilerschacht soweit vorhanden</w:t>
      </w:r>
    </w:p>
    <w:p w:rsidR="004131A4" w:rsidRPr="004131A4" w:rsidRDefault="004131A4" w:rsidP="004131A4">
      <w:pPr>
        <w:spacing w:after="0" w:line="240" w:lineRule="auto"/>
        <w:ind w:firstLine="284"/>
        <w:rPr>
          <w:rFonts w:cs="Arial"/>
          <w:sz w:val="18"/>
        </w:rPr>
      </w:pPr>
    </w:p>
    <w:p w:rsidR="006262A2" w:rsidRPr="005742E3" w:rsidRDefault="006262A2" w:rsidP="004131A4">
      <w:pPr>
        <w:spacing w:after="0" w:line="240" w:lineRule="auto"/>
        <w:rPr>
          <w:rFonts w:cs="Arial"/>
        </w:rPr>
      </w:pPr>
      <w:r w:rsidRPr="005742E3">
        <w:rPr>
          <w:rFonts w:cs="Arial"/>
        </w:rPr>
        <w:sym w:font="Wingdings 2" w:char="F0A3"/>
      </w:r>
      <w:r w:rsidRPr="005742E3">
        <w:rPr>
          <w:rFonts w:cs="Arial"/>
        </w:rPr>
        <w:t xml:space="preserve"> </w:t>
      </w:r>
      <w:r w:rsidRPr="005742E3">
        <w:rPr>
          <w:rFonts w:cs="Arial"/>
          <w:b/>
        </w:rPr>
        <w:t xml:space="preserve">Ausbauplan der Tiefensonden </w:t>
      </w:r>
      <w:r w:rsidRPr="006262A2">
        <w:rPr>
          <w:rFonts w:cs="Arial"/>
        </w:rPr>
        <w:t xml:space="preserve">im </w:t>
      </w:r>
      <w:r>
        <w:rPr>
          <w:rFonts w:cs="Arial"/>
        </w:rPr>
        <w:t>Maßstab 1:20 bis 1:50</w:t>
      </w:r>
    </w:p>
    <w:p w:rsidR="006262A2" w:rsidRDefault="006262A2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>- Schnitte der Erdsonden</w:t>
      </w:r>
    </w:p>
    <w:p w:rsidR="004131A4" w:rsidRPr="004131A4" w:rsidRDefault="004131A4" w:rsidP="004131A4">
      <w:pPr>
        <w:spacing w:after="0" w:line="240" w:lineRule="auto"/>
        <w:ind w:firstLine="284"/>
        <w:rPr>
          <w:rFonts w:cs="Arial"/>
          <w:sz w:val="18"/>
        </w:rPr>
      </w:pPr>
    </w:p>
    <w:p w:rsidR="006262A2" w:rsidRPr="00E6723A" w:rsidRDefault="006262A2" w:rsidP="009679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742E3">
        <w:rPr>
          <w:rFonts w:cs="Arial"/>
        </w:rPr>
        <w:sym w:font="Wingdings 2" w:char="F0A3"/>
      </w:r>
      <w:r w:rsidRPr="005742E3">
        <w:rPr>
          <w:rFonts w:cs="Arial"/>
        </w:rPr>
        <w:t xml:space="preserve"> </w:t>
      </w:r>
      <w:r w:rsidR="00E6723A" w:rsidRPr="00E6723A">
        <w:rPr>
          <w:rFonts w:eastAsia="Times New Roman" w:cs="Arial"/>
          <w:b/>
          <w:bCs/>
          <w:szCs w:val="20"/>
          <w:lang w:eastAsia="de-DE"/>
        </w:rPr>
        <w:t>Bohrprofile der Sonden</w:t>
      </w:r>
      <w:r w:rsidR="00E6723A" w:rsidRPr="00E6723A">
        <w:rPr>
          <w:rFonts w:eastAsia="Times New Roman" w:cs="Arial"/>
          <w:szCs w:val="20"/>
          <w:lang w:eastAsia="de-DE"/>
        </w:rPr>
        <w:t xml:space="preserve"> gemäß ÖNORM EN 1997-2 (entsp</w:t>
      </w:r>
      <w:r w:rsidR="00E6723A">
        <w:rPr>
          <w:rFonts w:eastAsia="Times New Roman" w:cs="Arial"/>
          <w:szCs w:val="20"/>
          <w:lang w:eastAsia="de-DE"/>
        </w:rPr>
        <w:t>richt der früheren ÖNORM B 4401</w:t>
      </w:r>
      <w:r w:rsidR="00E6723A" w:rsidRPr="00E6723A">
        <w:rPr>
          <w:rFonts w:eastAsia="Times New Roman" w:cs="Arial"/>
          <w:szCs w:val="20"/>
          <w:lang w:eastAsia="de-DE"/>
        </w:rPr>
        <w:t xml:space="preserve"> und ÖNORM B4400</w:t>
      </w:r>
      <w:r w:rsidR="00E6723A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6262A2" w:rsidRPr="004E3723" w:rsidRDefault="006262A2" w:rsidP="004131A4">
      <w:pPr>
        <w:spacing w:after="0" w:line="240" w:lineRule="auto"/>
        <w:ind w:firstLine="284"/>
        <w:rPr>
          <w:rFonts w:cs="Arial"/>
          <w:sz w:val="18"/>
        </w:rPr>
      </w:pPr>
      <w:r w:rsidRPr="004E3723">
        <w:rPr>
          <w:rFonts w:cs="Arial"/>
          <w:sz w:val="18"/>
        </w:rPr>
        <w:t>- Dokumentation des Bohrverlaufs</w:t>
      </w:r>
    </w:p>
    <w:p w:rsidR="004131A4" w:rsidRPr="005742E3" w:rsidRDefault="004131A4" w:rsidP="004131A4">
      <w:pPr>
        <w:spacing w:after="0" w:line="240" w:lineRule="auto"/>
        <w:rPr>
          <w:rFonts w:cs="Arial"/>
        </w:rPr>
      </w:pPr>
    </w:p>
    <w:p w:rsidR="001A7B90" w:rsidRDefault="00EC7BD4" w:rsidP="0096790D">
      <w:pPr>
        <w:spacing w:after="0" w:line="240" w:lineRule="auto"/>
        <w:ind w:left="284" w:hanging="284"/>
        <w:rPr>
          <w:rFonts w:cs="Arial"/>
        </w:rPr>
      </w:pPr>
      <w:r w:rsidRPr="005742E3">
        <w:rPr>
          <w:rFonts w:cs="Arial"/>
        </w:rPr>
        <w:sym w:font="Wingdings 2" w:char="F0A3"/>
      </w:r>
      <w:r w:rsidRPr="005742E3">
        <w:rPr>
          <w:rFonts w:cs="Arial"/>
        </w:rPr>
        <w:t xml:space="preserve"> </w:t>
      </w:r>
      <w:r w:rsidR="009D5515" w:rsidRPr="005742E3">
        <w:rPr>
          <w:rFonts w:cs="Arial"/>
          <w:b/>
        </w:rPr>
        <w:t>Druckprotokoll</w:t>
      </w:r>
      <w:r w:rsidR="0096790D">
        <w:rPr>
          <w:rFonts w:cs="Arial"/>
          <w:b/>
        </w:rPr>
        <w:t>e</w:t>
      </w:r>
      <w:r w:rsidR="009D5515" w:rsidRPr="005742E3">
        <w:rPr>
          <w:rFonts w:cs="Arial"/>
          <w:b/>
        </w:rPr>
        <w:t xml:space="preserve"> </w:t>
      </w:r>
      <w:r w:rsidR="007A5411">
        <w:rPr>
          <w:rFonts w:cs="Arial"/>
          <w:b/>
        </w:rPr>
        <w:t>Dich</w:t>
      </w:r>
      <w:r w:rsidR="0096790D">
        <w:rPr>
          <w:rFonts w:cs="Arial"/>
          <w:b/>
        </w:rPr>
        <w:t>theitsprüfung der Sonden und</w:t>
      </w:r>
      <w:r w:rsidR="007A5411">
        <w:rPr>
          <w:rFonts w:cs="Arial"/>
          <w:b/>
        </w:rPr>
        <w:t xml:space="preserve"> </w:t>
      </w:r>
      <w:r w:rsidR="002E7642">
        <w:rPr>
          <w:rFonts w:cs="Arial"/>
          <w:b/>
        </w:rPr>
        <w:t xml:space="preserve">der </w:t>
      </w:r>
      <w:r w:rsidR="007A5411">
        <w:rPr>
          <w:rFonts w:cs="Arial"/>
          <w:b/>
        </w:rPr>
        <w:t>Gesamtanlage</w:t>
      </w:r>
      <w:r w:rsidR="002E7642">
        <w:rPr>
          <w:rFonts w:cs="Arial"/>
          <w:b/>
        </w:rPr>
        <w:t xml:space="preserve"> bis nach Gebäudeeintritt</w:t>
      </w:r>
      <w:r w:rsidR="009D5515" w:rsidRPr="005742E3">
        <w:rPr>
          <w:rFonts w:cs="Arial"/>
          <w:b/>
        </w:rPr>
        <w:t xml:space="preserve"> </w:t>
      </w:r>
      <w:r w:rsidR="0029700C" w:rsidRPr="0029700C">
        <w:rPr>
          <w:rFonts w:cs="Arial"/>
        </w:rPr>
        <w:t>gemäß</w:t>
      </w:r>
      <w:r w:rsidR="009D5515" w:rsidRPr="005742E3">
        <w:rPr>
          <w:rFonts w:cs="Arial"/>
        </w:rPr>
        <w:t xml:space="preserve"> ÖNORM</w:t>
      </w:r>
      <w:r w:rsidR="0096790D">
        <w:rPr>
          <w:rFonts w:cs="Arial"/>
        </w:rPr>
        <w:t> </w:t>
      </w:r>
      <w:r w:rsidR="009D5515" w:rsidRPr="005742E3">
        <w:rPr>
          <w:rFonts w:cs="Arial"/>
        </w:rPr>
        <w:t>EN 805</w:t>
      </w:r>
    </w:p>
    <w:p w:rsidR="004131A4" w:rsidRPr="005742E3" w:rsidRDefault="004131A4" w:rsidP="004131A4">
      <w:pPr>
        <w:spacing w:after="0" w:line="240" w:lineRule="auto"/>
        <w:rPr>
          <w:rFonts w:cs="Arial"/>
        </w:rPr>
      </w:pPr>
    </w:p>
    <w:p w:rsidR="001A7B90" w:rsidRPr="005742E3" w:rsidRDefault="00B82874" w:rsidP="004131A4">
      <w:pPr>
        <w:spacing w:after="0" w:line="240" w:lineRule="auto"/>
        <w:jc w:val="both"/>
        <w:rPr>
          <w:rFonts w:cs="Arial"/>
        </w:rPr>
      </w:pPr>
      <w:r w:rsidRPr="005742E3">
        <w:rPr>
          <w:rFonts w:cs="Arial"/>
        </w:rPr>
        <w:sym w:font="Wingdings 2" w:char="F0A3"/>
      </w:r>
      <w:r w:rsidRPr="005742E3">
        <w:rPr>
          <w:rFonts w:cs="Arial"/>
        </w:rPr>
        <w:t xml:space="preserve"> </w:t>
      </w:r>
      <w:r w:rsidR="00286484" w:rsidRPr="005742E3">
        <w:rPr>
          <w:rFonts w:cs="Arial"/>
          <w:b/>
        </w:rPr>
        <w:t xml:space="preserve">Fotodokumentation der Arbeiten </w:t>
      </w:r>
      <w:r w:rsidR="00773184" w:rsidRPr="005742E3">
        <w:rPr>
          <w:rFonts w:cs="Arial"/>
        </w:rPr>
        <w:t>inkl.</w:t>
      </w:r>
      <w:r w:rsidR="001A7B90" w:rsidRPr="005742E3">
        <w:rPr>
          <w:rFonts w:cs="Arial"/>
        </w:rPr>
        <w:t xml:space="preserve"> eindeutig mit dem Bauvorhaben identifizierbarer Hintergrund</w:t>
      </w:r>
    </w:p>
    <w:p w:rsidR="00DE0674" w:rsidRPr="004131A4" w:rsidRDefault="00DE0674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 xml:space="preserve">- Austritt der </w:t>
      </w:r>
      <w:proofErr w:type="spellStart"/>
      <w:r w:rsidRPr="004131A4">
        <w:rPr>
          <w:rFonts w:cs="Arial"/>
          <w:sz w:val="18"/>
        </w:rPr>
        <w:t>Verpresssuspension</w:t>
      </w:r>
      <w:proofErr w:type="spellEnd"/>
      <w:r w:rsidRPr="004131A4">
        <w:rPr>
          <w:rFonts w:cs="Arial"/>
          <w:sz w:val="18"/>
        </w:rPr>
        <w:t xml:space="preserve"> am Bohrlochmund</w:t>
      </w:r>
    </w:p>
    <w:p w:rsidR="00773184" w:rsidRDefault="001A7B9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 xml:space="preserve">- Horizontalanbindung </w:t>
      </w:r>
      <w:r w:rsidR="00CF2980" w:rsidRPr="004131A4">
        <w:rPr>
          <w:rFonts w:cs="Arial"/>
          <w:sz w:val="18"/>
        </w:rPr>
        <w:t xml:space="preserve">mit Elektroschweißmuffen und Verlegung im </w:t>
      </w:r>
      <w:proofErr w:type="spellStart"/>
      <w:r w:rsidR="00CF2980" w:rsidRPr="004131A4">
        <w:rPr>
          <w:rFonts w:cs="Arial"/>
          <w:sz w:val="18"/>
        </w:rPr>
        <w:t>Sandbett</w:t>
      </w:r>
      <w:proofErr w:type="spellEnd"/>
    </w:p>
    <w:p w:rsidR="004131A4" w:rsidRPr="004131A4" w:rsidRDefault="004131A4" w:rsidP="004131A4">
      <w:pPr>
        <w:spacing w:after="0" w:line="240" w:lineRule="auto"/>
        <w:ind w:firstLine="284"/>
        <w:rPr>
          <w:rFonts w:cs="Arial"/>
          <w:sz w:val="18"/>
        </w:rPr>
      </w:pPr>
    </w:p>
    <w:p w:rsidR="00773184" w:rsidRPr="005742E3" w:rsidRDefault="007A5411" w:rsidP="004131A4">
      <w:pPr>
        <w:spacing w:after="0" w:line="240" w:lineRule="auto"/>
        <w:rPr>
          <w:rFonts w:cs="Arial"/>
        </w:rPr>
      </w:pPr>
      <w:r w:rsidRPr="005742E3">
        <w:rPr>
          <w:rFonts w:cs="Arial"/>
        </w:rPr>
        <w:sym w:font="Wingdings 2" w:char="F0A3"/>
      </w:r>
      <w:r>
        <w:rPr>
          <w:rFonts w:cs="Arial"/>
        </w:rPr>
        <w:t xml:space="preserve"> </w:t>
      </w:r>
      <w:r w:rsidR="00773184" w:rsidRPr="005742E3">
        <w:rPr>
          <w:rFonts w:cs="Arial"/>
          <w:b/>
        </w:rPr>
        <w:t>Datenblätter</w:t>
      </w:r>
      <w:r w:rsidR="00773184" w:rsidRPr="005742E3">
        <w:rPr>
          <w:rFonts w:cs="Arial"/>
        </w:rPr>
        <w:t xml:space="preserve"> (sofern Abweichungen zu den Einreichunterlagen bestehen)</w:t>
      </w:r>
    </w:p>
    <w:p w:rsidR="001A7B90" w:rsidRPr="004131A4" w:rsidRDefault="001A7B9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>- Technisches Datenblatt der Wärmepumpe</w:t>
      </w:r>
    </w:p>
    <w:p w:rsidR="001A7B90" w:rsidRPr="004131A4" w:rsidRDefault="001A7B9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>- Bauartenbestätigung der Wärmepumpe nach ÖNORM M 7755-2</w:t>
      </w:r>
    </w:p>
    <w:p w:rsidR="001A7B90" w:rsidRPr="004131A4" w:rsidRDefault="001A7B9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>- Sicherheitsdatenblatt Wärmeträgermedium</w:t>
      </w:r>
    </w:p>
    <w:p w:rsidR="001A7B90" w:rsidRPr="004131A4" w:rsidRDefault="001A7B90" w:rsidP="004131A4">
      <w:pPr>
        <w:spacing w:after="0" w:line="240" w:lineRule="auto"/>
        <w:ind w:firstLine="284"/>
        <w:rPr>
          <w:rFonts w:cs="Arial"/>
          <w:sz w:val="18"/>
        </w:rPr>
      </w:pPr>
      <w:r w:rsidRPr="004131A4">
        <w:rPr>
          <w:rFonts w:cs="Arial"/>
          <w:sz w:val="18"/>
        </w:rPr>
        <w:t xml:space="preserve">- Bei fertig gemischten </w:t>
      </w:r>
      <w:proofErr w:type="spellStart"/>
      <w:r w:rsidRPr="004131A4">
        <w:rPr>
          <w:rFonts w:cs="Arial"/>
          <w:sz w:val="18"/>
        </w:rPr>
        <w:t>Verpressmaterial</w:t>
      </w:r>
      <w:proofErr w:type="spellEnd"/>
      <w:r w:rsidRPr="004131A4">
        <w:rPr>
          <w:rFonts w:cs="Arial"/>
          <w:sz w:val="18"/>
        </w:rPr>
        <w:t xml:space="preserve"> – Gutachten über Frost-Tau-Wechsel-Beständigkeit.</w:t>
      </w:r>
    </w:p>
    <w:p w:rsidR="0003026D" w:rsidRDefault="0003026D" w:rsidP="004131A4">
      <w:pPr>
        <w:spacing w:after="0" w:line="240" w:lineRule="auto"/>
        <w:rPr>
          <w:rFonts w:cs="Arial"/>
        </w:rPr>
      </w:pPr>
    </w:p>
    <w:p w:rsidR="006E1A56" w:rsidRDefault="006E1A56" w:rsidP="004131A4">
      <w:pPr>
        <w:spacing w:after="0" w:line="240" w:lineRule="auto"/>
        <w:rPr>
          <w:rFonts w:cs="Arial"/>
        </w:rPr>
      </w:pPr>
      <w:r w:rsidRPr="005742E3">
        <w:rPr>
          <w:rFonts w:cs="Arial"/>
        </w:rPr>
        <w:sym w:font="Wingdings 2" w:char="F0A3"/>
      </w:r>
      <w:r>
        <w:rPr>
          <w:rFonts w:cs="Arial"/>
        </w:rPr>
        <w:t xml:space="preserve"> </w:t>
      </w:r>
      <w:r w:rsidRPr="006E1A56">
        <w:rPr>
          <w:rFonts w:cs="Arial"/>
          <w:b/>
        </w:rPr>
        <w:t>Entsorgungsnachweis des Bohrgutes</w:t>
      </w:r>
      <w:r>
        <w:rPr>
          <w:rFonts w:cs="Arial"/>
        </w:rPr>
        <w:t xml:space="preserve"> (soweit erforderlich)</w:t>
      </w:r>
    </w:p>
    <w:p w:rsidR="006E1A56" w:rsidRPr="005742E3" w:rsidRDefault="006E1A56" w:rsidP="004131A4">
      <w:pPr>
        <w:spacing w:after="0" w:line="240" w:lineRule="auto"/>
        <w:rPr>
          <w:rFonts w:cs="Arial"/>
        </w:rPr>
      </w:pPr>
    </w:p>
    <w:p w:rsidR="00FE3A1A" w:rsidRDefault="00FE3A1A" w:rsidP="0096790D">
      <w:pPr>
        <w:spacing w:after="0" w:line="240" w:lineRule="auto"/>
        <w:ind w:left="284" w:hanging="284"/>
        <w:rPr>
          <w:rFonts w:cs="Arial"/>
          <w:sz w:val="18"/>
        </w:rPr>
      </w:pPr>
      <w:r w:rsidRPr="005742E3">
        <w:rPr>
          <w:rFonts w:cs="Arial"/>
        </w:rPr>
        <w:sym w:font="Wingdings 2" w:char="F0A3"/>
      </w:r>
      <w:r w:rsidR="00921196" w:rsidRPr="005742E3">
        <w:rPr>
          <w:rFonts w:cs="Arial"/>
        </w:rPr>
        <w:t xml:space="preserve"> </w:t>
      </w:r>
      <w:r w:rsidR="00921196" w:rsidRPr="005742E3">
        <w:rPr>
          <w:rFonts w:cs="Arial"/>
          <w:b/>
        </w:rPr>
        <w:t xml:space="preserve">Schematische </w:t>
      </w:r>
      <w:r w:rsidR="00CF2980" w:rsidRPr="005742E3">
        <w:rPr>
          <w:rFonts w:cs="Arial"/>
          <w:b/>
        </w:rPr>
        <w:t>Darstellung der Gesamtanlage</w:t>
      </w:r>
      <w:r w:rsidR="0047785D" w:rsidRPr="005742E3">
        <w:rPr>
          <w:rFonts w:cs="Arial"/>
        </w:rPr>
        <w:t xml:space="preserve"> </w:t>
      </w:r>
      <w:r w:rsidR="00773184" w:rsidRPr="00BB4DD6">
        <w:rPr>
          <w:rFonts w:cs="Arial"/>
        </w:rPr>
        <w:t>(sofern Abweichungen zu den Einreichunterlagen bestehen)</w:t>
      </w:r>
    </w:p>
    <w:p w:rsidR="00C51C94" w:rsidRDefault="00C51C94" w:rsidP="00C51C94">
      <w:pPr>
        <w:spacing w:after="0" w:line="240" w:lineRule="auto"/>
        <w:rPr>
          <w:b/>
        </w:rPr>
      </w:pPr>
      <w:r>
        <w:sym w:font="Wingdings 2" w:char="F0A3"/>
      </w:r>
      <w:r>
        <w:t xml:space="preserve"> </w:t>
      </w:r>
      <w:r>
        <w:rPr>
          <w:b/>
        </w:rPr>
        <w:t>Selbstverpflichtender Auflagenkatalog</w:t>
      </w:r>
    </w:p>
    <w:p w:rsidR="00C51C94" w:rsidRPr="00384796" w:rsidRDefault="00C51C94" w:rsidP="00C51C94">
      <w:pPr>
        <w:spacing w:after="0" w:line="240" w:lineRule="auto"/>
        <w:ind w:firstLine="284"/>
        <w:rPr>
          <w:sz w:val="18"/>
        </w:rPr>
      </w:pPr>
      <w:r w:rsidRPr="00384796">
        <w:rPr>
          <w:sz w:val="18"/>
        </w:rPr>
        <w:t>- Auflagen für die Errichtung der Anlage unterschrieben vom Projektverantwortlichen Unternehmer.</w:t>
      </w:r>
    </w:p>
    <w:p w:rsidR="00C51C94" w:rsidRPr="00384796" w:rsidRDefault="00C51C94" w:rsidP="00C51C94">
      <w:pPr>
        <w:spacing w:after="0" w:line="240" w:lineRule="auto"/>
        <w:ind w:firstLine="284"/>
        <w:rPr>
          <w:sz w:val="18"/>
        </w:rPr>
      </w:pPr>
      <w:r w:rsidRPr="00384796">
        <w:rPr>
          <w:sz w:val="18"/>
        </w:rPr>
        <w:t>- Auflagen für den Betrieb der Anlage unterschrieben vom Antragsteller / Bauherren</w:t>
      </w:r>
    </w:p>
    <w:p w:rsidR="00C51C94" w:rsidRPr="005742E3" w:rsidRDefault="00C51C94" w:rsidP="0096790D">
      <w:pPr>
        <w:spacing w:after="0" w:line="240" w:lineRule="auto"/>
        <w:ind w:left="284" w:hanging="284"/>
        <w:rPr>
          <w:rFonts w:cs="Arial"/>
        </w:rPr>
      </w:pPr>
    </w:p>
    <w:p w:rsidR="001B28CA" w:rsidRPr="005742E3" w:rsidRDefault="001B28CA" w:rsidP="001B28CA">
      <w:pPr>
        <w:spacing w:after="0" w:line="240" w:lineRule="auto"/>
        <w:jc w:val="both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07D1" w:rsidRPr="005742E3" w:rsidTr="00C37640">
        <w:tc>
          <w:tcPr>
            <w:tcW w:w="9062" w:type="dxa"/>
          </w:tcPr>
          <w:p w:rsidR="000C07D1" w:rsidRPr="005742E3" w:rsidRDefault="00465B78" w:rsidP="000C07D1">
            <w:pPr>
              <w:rPr>
                <w:rFonts w:cs="Arial"/>
              </w:rPr>
            </w:pPr>
            <w:r w:rsidRPr="005742E3">
              <w:rPr>
                <w:rFonts w:cs="Arial"/>
              </w:rPr>
              <w:t>Antragsteller/</w:t>
            </w:r>
            <w:r w:rsidR="000C07D1" w:rsidRPr="005742E3">
              <w:rPr>
                <w:rFonts w:cs="Arial"/>
              </w:rPr>
              <w:t xml:space="preserve"> </w:t>
            </w:r>
            <w:r w:rsidRPr="005742E3">
              <w:rPr>
                <w:rFonts w:cs="Arial"/>
              </w:rPr>
              <w:t>in</w:t>
            </w:r>
            <w:r w:rsidR="003965DE">
              <w:rPr>
                <w:rFonts w:cs="Arial"/>
              </w:rPr>
              <w:t xml:space="preserve"> (</w:t>
            </w:r>
            <w:r w:rsidR="003965DE" w:rsidRPr="005742E3">
              <w:rPr>
                <w:rFonts w:cs="Arial"/>
              </w:rPr>
              <w:t>Ort, Datum</w:t>
            </w:r>
            <w:r w:rsidR="003965DE">
              <w:rPr>
                <w:rFonts w:cs="Arial"/>
              </w:rPr>
              <w:t xml:space="preserve">, </w:t>
            </w:r>
            <w:r w:rsidR="003965DE" w:rsidRPr="005742E3">
              <w:rPr>
                <w:rFonts w:cs="Arial"/>
              </w:rPr>
              <w:t>Unterschrift</w:t>
            </w:r>
            <w:r w:rsidR="003965DE">
              <w:rPr>
                <w:rFonts w:cs="Arial"/>
              </w:rPr>
              <w:t>)</w:t>
            </w:r>
          </w:p>
          <w:p w:rsidR="000C07D1" w:rsidRDefault="000C07D1" w:rsidP="000C07D1">
            <w:pPr>
              <w:rPr>
                <w:rFonts w:cs="Arial"/>
              </w:rPr>
            </w:pPr>
          </w:p>
          <w:p w:rsidR="004E3723" w:rsidRPr="005742E3" w:rsidRDefault="004E3723" w:rsidP="000C07D1">
            <w:pPr>
              <w:rPr>
                <w:rFonts w:cs="Arial"/>
              </w:rPr>
            </w:pPr>
          </w:p>
          <w:p w:rsidR="000C07D1" w:rsidRPr="005742E3" w:rsidRDefault="000C07D1" w:rsidP="000C07D1">
            <w:pPr>
              <w:rPr>
                <w:rFonts w:cs="Arial"/>
              </w:rPr>
            </w:pPr>
          </w:p>
        </w:tc>
      </w:tr>
      <w:tr w:rsidR="000C07D1" w:rsidRPr="005742E3" w:rsidTr="00BD40DF">
        <w:tc>
          <w:tcPr>
            <w:tcW w:w="9062" w:type="dxa"/>
          </w:tcPr>
          <w:p w:rsidR="0029700C" w:rsidRDefault="0029700C" w:rsidP="003965DE">
            <w:pPr>
              <w:rPr>
                <w:rFonts w:cs="Arial"/>
              </w:rPr>
            </w:pPr>
            <w:r>
              <w:rPr>
                <w:rFonts w:cs="Arial"/>
              </w:rPr>
              <w:t>Die Auflagen für die Errichtung der Anlage</w:t>
            </w:r>
            <w:r w:rsidRPr="005742E3">
              <w:rPr>
                <w:rFonts w:cs="Arial"/>
              </w:rPr>
              <w:t xml:space="preserve"> w</w:t>
            </w:r>
            <w:r>
              <w:rPr>
                <w:rFonts w:cs="Arial"/>
              </w:rPr>
              <w:t>u</w:t>
            </w:r>
            <w:r w:rsidRPr="005742E3">
              <w:rPr>
                <w:rFonts w:cs="Arial"/>
              </w:rPr>
              <w:t>rden eingehalten:</w:t>
            </w:r>
            <w:r>
              <w:rPr>
                <w:rFonts w:cs="Arial"/>
              </w:rPr>
              <w:t xml:space="preserve">   </w:t>
            </w:r>
            <w:r w:rsidRPr="005742E3">
              <w:rPr>
                <w:rFonts w:cs="Arial"/>
                <w:szCs w:val="21"/>
              </w:rPr>
              <w:sym w:font="Wingdings 2" w:char="F0A3"/>
            </w:r>
            <w:r w:rsidRPr="005742E3">
              <w:rPr>
                <w:rFonts w:cs="Arial"/>
              </w:rPr>
              <w:t xml:space="preserve"> Nein</w:t>
            </w:r>
            <w:r>
              <w:rPr>
                <w:rFonts w:cs="Arial"/>
              </w:rPr>
              <w:t xml:space="preserve">   </w:t>
            </w:r>
            <w:r w:rsidRPr="005742E3">
              <w:rPr>
                <w:rFonts w:cs="Arial"/>
                <w:szCs w:val="21"/>
              </w:rPr>
              <w:sym w:font="Wingdings 2" w:char="F0A3"/>
            </w:r>
            <w:r w:rsidRPr="005742E3">
              <w:rPr>
                <w:rFonts w:cs="Arial"/>
                <w:szCs w:val="21"/>
              </w:rPr>
              <w:t xml:space="preserve"> </w:t>
            </w:r>
            <w:r w:rsidRPr="005742E3">
              <w:rPr>
                <w:rFonts w:cs="Arial"/>
              </w:rPr>
              <w:t>Ja</w:t>
            </w:r>
            <w:r>
              <w:rPr>
                <w:rFonts w:cs="Arial"/>
              </w:rPr>
              <w:t xml:space="preserve"> </w:t>
            </w:r>
          </w:p>
          <w:p w:rsidR="003965DE" w:rsidRPr="005742E3" w:rsidRDefault="0029700C" w:rsidP="003965DE">
            <w:pPr>
              <w:rPr>
                <w:rFonts w:cs="Arial"/>
              </w:rPr>
            </w:pPr>
            <w:r>
              <w:rPr>
                <w:rFonts w:cs="Arial"/>
              </w:rPr>
              <w:t>Projektverantwortliches Unternehmen</w:t>
            </w:r>
            <w:r w:rsidR="003965DE">
              <w:rPr>
                <w:rFonts w:cs="Arial"/>
              </w:rPr>
              <w:t xml:space="preserve"> (</w:t>
            </w:r>
            <w:r w:rsidR="003965DE" w:rsidRPr="005742E3">
              <w:rPr>
                <w:rFonts w:cs="Arial"/>
              </w:rPr>
              <w:t>Ort, Datum</w:t>
            </w:r>
            <w:r w:rsidR="003965DE">
              <w:rPr>
                <w:rFonts w:cs="Arial"/>
              </w:rPr>
              <w:t>,</w:t>
            </w:r>
            <w:r w:rsidR="003965DE" w:rsidRPr="005742E3">
              <w:rPr>
                <w:rFonts w:cs="Arial"/>
              </w:rPr>
              <w:t xml:space="preserve"> </w:t>
            </w:r>
            <w:r w:rsidR="003965DE">
              <w:rPr>
                <w:rFonts w:cs="Arial"/>
              </w:rPr>
              <w:t>Unterschrift)</w:t>
            </w:r>
          </w:p>
          <w:p w:rsidR="003F1659" w:rsidRDefault="003F1659" w:rsidP="00465B78">
            <w:pPr>
              <w:rPr>
                <w:rFonts w:cs="Arial"/>
              </w:rPr>
            </w:pPr>
          </w:p>
          <w:p w:rsidR="00465B78" w:rsidRPr="005742E3" w:rsidRDefault="00465B78" w:rsidP="00465B78">
            <w:pPr>
              <w:rPr>
                <w:rFonts w:cs="Arial"/>
              </w:rPr>
            </w:pPr>
          </w:p>
          <w:p w:rsidR="00465B78" w:rsidRPr="005742E3" w:rsidRDefault="00465B78" w:rsidP="00465B78">
            <w:pPr>
              <w:rPr>
                <w:rFonts w:cs="Arial"/>
              </w:rPr>
            </w:pPr>
          </w:p>
        </w:tc>
      </w:tr>
    </w:tbl>
    <w:p w:rsidR="00563A96" w:rsidRDefault="00563A96">
      <w:pPr>
        <w:rPr>
          <w:rFonts w:eastAsiaTheme="majorEastAsia" w:cs="Arial"/>
          <w:color w:val="000000" w:themeColor="text1"/>
          <w:sz w:val="28"/>
          <w:szCs w:val="32"/>
        </w:rPr>
      </w:pPr>
    </w:p>
    <w:p w:rsidR="00853AE6" w:rsidRPr="005742E3" w:rsidRDefault="00853AE6">
      <w:pPr>
        <w:rPr>
          <w:rFonts w:eastAsiaTheme="majorEastAsia" w:cs="Arial"/>
          <w:color w:val="000000" w:themeColor="text1"/>
          <w:sz w:val="28"/>
          <w:szCs w:val="32"/>
        </w:rPr>
      </w:pPr>
    </w:p>
    <w:sectPr w:rsidR="00853AE6" w:rsidRPr="005742E3" w:rsidSect="00C02D8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43" w:rsidRDefault="000F4843" w:rsidP="002F17D5">
      <w:pPr>
        <w:spacing w:after="0" w:line="240" w:lineRule="auto"/>
      </w:pPr>
      <w:r>
        <w:separator/>
      </w:r>
    </w:p>
  </w:endnote>
  <w:endnote w:type="continuationSeparator" w:id="0">
    <w:p w:rsidR="000F4843" w:rsidRDefault="000F4843" w:rsidP="002F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67206" w:rsidRPr="00867206" w:rsidTr="00867206">
      <w:tc>
        <w:tcPr>
          <w:tcW w:w="4531" w:type="dxa"/>
        </w:tcPr>
        <w:p w:rsidR="00867206" w:rsidRPr="00867206" w:rsidRDefault="00867206" w:rsidP="00867206">
          <w:pPr>
            <w:pStyle w:val="Fuzeile"/>
            <w:rPr>
              <w:sz w:val="16"/>
            </w:rPr>
          </w:pPr>
          <w:r w:rsidRPr="00867206">
            <w:rPr>
              <w:sz w:val="16"/>
            </w:rPr>
            <w:t>Fertigstellungsmeldung</w:t>
          </w:r>
        </w:p>
      </w:tc>
      <w:tc>
        <w:tcPr>
          <w:tcW w:w="4531" w:type="dxa"/>
        </w:tcPr>
        <w:p w:rsidR="00867206" w:rsidRPr="00867206" w:rsidRDefault="00867206" w:rsidP="00AC6034">
          <w:pPr>
            <w:pStyle w:val="Fuzeile"/>
            <w:jc w:val="right"/>
            <w:rPr>
              <w:sz w:val="16"/>
            </w:rPr>
          </w:pPr>
          <w:r w:rsidRPr="00867206">
            <w:rPr>
              <w:sz w:val="16"/>
            </w:rPr>
            <w:t xml:space="preserve">Stand </w:t>
          </w:r>
          <w:r w:rsidR="00220123">
            <w:rPr>
              <w:sz w:val="16"/>
            </w:rPr>
            <w:t>09.11.2016</w:t>
          </w:r>
          <w:r w:rsidRPr="00867206">
            <w:rPr>
              <w:sz w:val="16"/>
            </w:rPr>
            <w:t xml:space="preserve"> - Seite </w:t>
          </w:r>
          <w:r w:rsidRPr="00867206">
            <w:rPr>
              <w:bCs/>
              <w:sz w:val="16"/>
            </w:rPr>
            <w:fldChar w:fldCharType="begin"/>
          </w:r>
          <w:r w:rsidRPr="00867206">
            <w:rPr>
              <w:bCs/>
              <w:sz w:val="16"/>
            </w:rPr>
            <w:instrText>PAGE  \* Arabic  \* MERGEFORMAT</w:instrText>
          </w:r>
          <w:r w:rsidRPr="00867206">
            <w:rPr>
              <w:bCs/>
              <w:sz w:val="16"/>
            </w:rPr>
            <w:fldChar w:fldCharType="separate"/>
          </w:r>
          <w:r w:rsidR="00220123">
            <w:rPr>
              <w:bCs/>
              <w:noProof/>
              <w:sz w:val="16"/>
            </w:rPr>
            <w:t>3</w:t>
          </w:r>
          <w:r w:rsidRPr="00867206">
            <w:rPr>
              <w:bCs/>
              <w:sz w:val="16"/>
            </w:rPr>
            <w:fldChar w:fldCharType="end"/>
          </w:r>
          <w:r w:rsidRPr="00867206">
            <w:rPr>
              <w:sz w:val="16"/>
            </w:rPr>
            <w:t xml:space="preserve"> / </w:t>
          </w:r>
          <w:r w:rsidRPr="00867206">
            <w:rPr>
              <w:bCs/>
              <w:sz w:val="16"/>
            </w:rPr>
            <w:t>3</w:t>
          </w:r>
        </w:p>
      </w:tc>
    </w:tr>
  </w:tbl>
  <w:p w:rsidR="008B6980" w:rsidRDefault="008B6980" w:rsidP="008672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43" w:rsidRDefault="000F4843" w:rsidP="002F17D5">
      <w:pPr>
        <w:spacing w:after="0" w:line="240" w:lineRule="auto"/>
      </w:pPr>
      <w:r>
        <w:separator/>
      </w:r>
    </w:p>
  </w:footnote>
  <w:footnote w:type="continuationSeparator" w:id="0">
    <w:p w:rsidR="000F4843" w:rsidRDefault="000F4843" w:rsidP="002F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1D2D"/>
    <w:multiLevelType w:val="hybridMultilevel"/>
    <w:tmpl w:val="EF9007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621E7"/>
    <w:multiLevelType w:val="hybridMultilevel"/>
    <w:tmpl w:val="83E8B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401A8"/>
    <w:multiLevelType w:val="hybridMultilevel"/>
    <w:tmpl w:val="91807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F33AE"/>
    <w:multiLevelType w:val="hybridMultilevel"/>
    <w:tmpl w:val="D12ABF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00"/>
    <w:rsid w:val="0000718B"/>
    <w:rsid w:val="00007909"/>
    <w:rsid w:val="0003026D"/>
    <w:rsid w:val="00031204"/>
    <w:rsid w:val="00044BC3"/>
    <w:rsid w:val="000521EE"/>
    <w:rsid w:val="00053FE1"/>
    <w:rsid w:val="00057F75"/>
    <w:rsid w:val="00060958"/>
    <w:rsid w:val="000762DC"/>
    <w:rsid w:val="00076FB8"/>
    <w:rsid w:val="00080A74"/>
    <w:rsid w:val="00090D76"/>
    <w:rsid w:val="000917F5"/>
    <w:rsid w:val="00091840"/>
    <w:rsid w:val="0009594A"/>
    <w:rsid w:val="00097A80"/>
    <w:rsid w:val="000B289E"/>
    <w:rsid w:val="000C07D1"/>
    <w:rsid w:val="000C1C40"/>
    <w:rsid w:val="000C437F"/>
    <w:rsid w:val="000D04C1"/>
    <w:rsid w:val="000D0624"/>
    <w:rsid w:val="000D0D03"/>
    <w:rsid w:val="000D5DB6"/>
    <w:rsid w:val="000F42EA"/>
    <w:rsid w:val="000F4843"/>
    <w:rsid w:val="000F72FF"/>
    <w:rsid w:val="00111B81"/>
    <w:rsid w:val="00115F3B"/>
    <w:rsid w:val="001279CB"/>
    <w:rsid w:val="00127C5F"/>
    <w:rsid w:val="00127E56"/>
    <w:rsid w:val="001412B7"/>
    <w:rsid w:val="00142C39"/>
    <w:rsid w:val="001476B6"/>
    <w:rsid w:val="0015372C"/>
    <w:rsid w:val="0017352B"/>
    <w:rsid w:val="00175ADA"/>
    <w:rsid w:val="00176C9C"/>
    <w:rsid w:val="00187BE3"/>
    <w:rsid w:val="00192644"/>
    <w:rsid w:val="001A008D"/>
    <w:rsid w:val="001A02A5"/>
    <w:rsid w:val="001A1E13"/>
    <w:rsid w:val="001A588B"/>
    <w:rsid w:val="001A7B90"/>
    <w:rsid w:val="001B28CA"/>
    <w:rsid w:val="001B4A7F"/>
    <w:rsid w:val="001B5E8A"/>
    <w:rsid w:val="001B6E6C"/>
    <w:rsid w:val="001D0430"/>
    <w:rsid w:val="001E7BBF"/>
    <w:rsid w:val="001F1329"/>
    <w:rsid w:val="00207150"/>
    <w:rsid w:val="002143FE"/>
    <w:rsid w:val="00220123"/>
    <w:rsid w:val="00220896"/>
    <w:rsid w:val="002227FB"/>
    <w:rsid w:val="00223ABA"/>
    <w:rsid w:val="00227713"/>
    <w:rsid w:val="00232C6F"/>
    <w:rsid w:val="0024458D"/>
    <w:rsid w:val="00252BA2"/>
    <w:rsid w:val="00266E3D"/>
    <w:rsid w:val="00286484"/>
    <w:rsid w:val="0029689B"/>
    <w:rsid w:val="0029700C"/>
    <w:rsid w:val="002A3F2A"/>
    <w:rsid w:val="002B0595"/>
    <w:rsid w:val="002B2083"/>
    <w:rsid w:val="002B4874"/>
    <w:rsid w:val="002B4C80"/>
    <w:rsid w:val="002B61F2"/>
    <w:rsid w:val="002D7BCB"/>
    <w:rsid w:val="002E2998"/>
    <w:rsid w:val="002E2DEA"/>
    <w:rsid w:val="002E5C9A"/>
    <w:rsid w:val="002E7642"/>
    <w:rsid w:val="002F17D5"/>
    <w:rsid w:val="003043CB"/>
    <w:rsid w:val="00311D62"/>
    <w:rsid w:val="0031263A"/>
    <w:rsid w:val="0032194E"/>
    <w:rsid w:val="0033693F"/>
    <w:rsid w:val="00342A8D"/>
    <w:rsid w:val="00347541"/>
    <w:rsid w:val="00365672"/>
    <w:rsid w:val="00394D21"/>
    <w:rsid w:val="003965DE"/>
    <w:rsid w:val="003D24C3"/>
    <w:rsid w:val="003D57CD"/>
    <w:rsid w:val="003D611D"/>
    <w:rsid w:val="003E03ED"/>
    <w:rsid w:val="003E6D86"/>
    <w:rsid w:val="003F1659"/>
    <w:rsid w:val="003F6C11"/>
    <w:rsid w:val="004104C5"/>
    <w:rsid w:val="00410BCB"/>
    <w:rsid w:val="004131A4"/>
    <w:rsid w:val="004238B0"/>
    <w:rsid w:val="004245EE"/>
    <w:rsid w:val="004333F6"/>
    <w:rsid w:val="00435E23"/>
    <w:rsid w:val="00435FCF"/>
    <w:rsid w:val="004363EE"/>
    <w:rsid w:val="00447B69"/>
    <w:rsid w:val="00447F0E"/>
    <w:rsid w:val="004530E3"/>
    <w:rsid w:val="00453D2B"/>
    <w:rsid w:val="00461A45"/>
    <w:rsid w:val="00461AF0"/>
    <w:rsid w:val="00465B78"/>
    <w:rsid w:val="00467862"/>
    <w:rsid w:val="00471070"/>
    <w:rsid w:val="00476F4D"/>
    <w:rsid w:val="0047785D"/>
    <w:rsid w:val="004825D0"/>
    <w:rsid w:val="00484773"/>
    <w:rsid w:val="00490EF0"/>
    <w:rsid w:val="004A488B"/>
    <w:rsid w:val="004A59FE"/>
    <w:rsid w:val="004B00FA"/>
    <w:rsid w:val="004B6F3A"/>
    <w:rsid w:val="004C1C28"/>
    <w:rsid w:val="004C2147"/>
    <w:rsid w:val="004D29A0"/>
    <w:rsid w:val="004D6274"/>
    <w:rsid w:val="004D7BB1"/>
    <w:rsid w:val="004E3723"/>
    <w:rsid w:val="0050024B"/>
    <w:rsid w:val="00506404"/>
    <w:rsid w:val="00507B59"/>
    <w:rsid w:val="005167DB"/>
    <w:rsid w:val="00517902"/>
    <w:rsid w:val="00517E89"/>
    <w:rsid w:val="00517F3F"/>
    <w:rsid w:val="0052169D"/>
    <w:rsid w:val="00522C1A"/>
    <w:rsid w:val="00530094"/>
    <w:rsid w:val="005315FB"/>
    <w:rsid w:val="005374F7"/>
    <w:rsid w:val="0055456F"/>
    <w:rsid w:val="005557F5"/>
    <w:rsid w:val="00563A96"/>
    <w:rsid w:val="005670ED"/>
    <w:rsid w:val="00572ABB"/>
    <w:rsid w:val="005742E3"/>
    <w:rsid w:val="00585004"/>
    <w:rsid w:val="00592C1F"/>
    <w:rsid w:val="00596077"/>
    <w:rsid w:val="005B08CC"/>
    <w:rsid w:val="005C3824"/>
    <w:rsid w:val="005C6612"/>
    <w:rsid w:val="005D0182"/>
    <w:rsid w:val="005D17EF"/>
    <w:rsid w:val="005D2542"/>
    <w:rsid w:val="005E3D29"/>
    <w:rsid w:val="005E41B0"/>
    <w:rsid w:val="005E5391"/>
    <w:rsid w:val="005F446B"/>
    <w:rsid w:val="00602722"/>
    <w:rsid w:val="00611A0E"/>
    <w:rsid w:val="006219CE"/>
    <w:rsid w:val="00626112"/>
    <w:rsid w:val="006262A2"/>
    <w:rsid w:val="0063753E"/>
    <w:rsid w:val="00637D10"/>
    <w:rsid w:val="00641F6E"/>
    <w:rsid w:val="00646C2D"/>
    <w:rsid w:val="006622C9"/>
    <w:rsid w:val="006876A8"/>
    <w:rsid w:val="006876B8"/>
    <w:rsid w:val="00687AAE"/>
    <w:rsid w:val="0069467D"/>
    <w:rsid w:val="006C3F32"/>
    <w:rsid w:val="006C51F7"/>
    <w:rsid w:val="006C53AD"/>
    <w:rsid w:val="006C67A4"/>
    <w:rsid w:val="006E07C8"/>
    <w:rsid w:val="006E11FA"/>
    <w:rsid w:val="006E1A56"/>
    <w:rsid w:val="006F1994"/>
    <w:rsid w:val="006F3802"/>
    <w:rsid w:val="006F5150"/>
    <w:rsid w:val="00701BE2"/>
    <w:rsid w:val="007033C5"/>
    <w:rsid w:val="00711CCF"/>
    <w:rsid w:val="00711D1B"/>
    <w:rsid w:val="00717372"/>
    <w:rsid w:val="00733495"/>
    <w:rsid w:val="00750863"/>
    <w:rsid w:val="00755E5E"/>
    <w:rsid w:val="00757E9E"/>
    <w:rsid w:val="007617A5"/>
    <w:rsid w:val="007673C8"/>
    <w:rsid w:val="00770593"/>
    <w:rsid w:val="00773184"/>
    <w:rsid w:val="00773700"/>
    <w:rsid w:val="00792E07"/>
    <w:rsid w:val="007A5411"/>
    <w:rsid w:val="007B656E"/>
    <w:rsid w:val="007C1EAD"/>
    <w:rsid w:val="007C3AB4"/>
    <w:rsid w:val="007C72E1"/>
    <w:rsid w:val="007D1D0C"/>
    <w:rsid w:val="007D426D"/>
    <w:rsid w:val="007E5152"/>
    <w:rsid w:val="007F6751"/>
    <w:rsid w:val="00806E00"/>
    <w:rsid w:val="00815E81"/>
    <w:rsid w:val="008230FE"/>
    <w:rsid w:val="0082330A"/>
    <w:rsid w:val="008239A9"/>
    <w:rsid w:val="00853AE6"/>
    <w:rsid w:val="00855080"/>
    <w:rsid w:val="0085643A"/>
    <w:rsid w:val="008577EA"/>
    <w:rsid w:val="008610CD"/>
    <w:rsid w:val="00863458"/>
    <w:rsid w:val="008637A4"/>
    <w:rsid w:val="00867206"/>
    <w:rsid w:val="0087169F"/>
    <w:rsid w:val="00891955"/>
    <w:rsid w:val="00895600"/>
    <w:rsid w:val="008A1A45"/>
    <w:rsid w:val="008B3D2B"/>
    <w:rsid w:val="008B5DAB"/>
    <w:rsid w:val="008B5ED3"/>
    <w:rsid w:val="008B6980"/>
    <w:rsid w:val="008C1AC8"/>
    <w:rsid w:val="008C1C03"/>
    <w:rsid w:val="008C2086"/>
    <w:rsid w:val="008C65CF"/>
    <w:rsid w:val="008D17BD"/>
    <w:rsid w:val="008D330C"/>
    <w:rsid w:val="008D4650"/>
    <w:rsid w:val="008F75F8"/>
    <w:rsid w:val="00901327"/>
    <w:rsid w:val="00901B56"/>
    <w:rsid w:val="00907EA3"/>
    <w:rsid w:val="00911FBE"/>
    <w:rsid w:val="00921196"/>
    <w:rsid w:val="00926837"/>
    <w:rsid w:val="0092718C"/>
    <w:rsid w:val="00935BEF"/>
    <w:rsid w:val="0094201B"/>
    <w:rsid w:val="00952F0C"/>
    <w:rsid w:val="009541EF"/>
    <w:rsid w:val="0096790D"/>
    <w:rsid w:val="00972C54"/>
    <w:rsid w:val="00991957"/>
    <w:rsid w:val="00995497"/>
    <w:rsid w:val="009B0A03"/>
    <w:rsid w:val="009B4D7A"/>
    <w:rsid w:val="009C5395"/>
    <w:rsid w:val="009D0689"/>
    <w:rsid w:val="009D5515"/>
    <w:rsid w:val="00A14845"/>
    <w:rsid w:val="00A2053C"/>
    <w:rsid w:val="00A22092"/>
    <w:rsid w:val="00A25D4B"/>
    <w:rsid w:val="00A30E74"/>
    <w:rsid w:val="00A403E7"/>
    <w:rsid w:val="00A85EE1"/>
    <w:rsid w:val="00A9073A"/>
    <w:rsid w:val="00A97E10"/>
    <w:rsid w:val="00AA06EA"/>
    <w:rsid w:val="00AA214A"/>
    <w:rsid w:val="00AA4B6E"/>
    <w:rsid w:val="00AB0859"/>
    <w:rsid w:val="00AB4578"/>
    <w:rsid w:val="00AB50E5"/>
    <w:rsid w:val="00AC5E6F"/>
    <w:rsid w:val="00AC6034"/>
    <w:rsid w:val="00AE242A"/>
    <w:rsid w:val="00AE2FE7"/>
    <w:rsid w:val="00B0422D"/>
    <w:rsid w:val="00B06BD1"/>
    <w:rsid w:val="00B21741"/>
    <w:rsid w:val="00B2698F"/>
    <w:rsid w:val="00B35E68"/>
    <w:rsid w:val="00B3706F"/>
    <w:rsid w:val="00B37C25"/>
    <w:rsid w:val="00B4060B"/>
    <w:rsid w:val="00B43B0D"/>
    <w:rsid w:val="00B6181A"/>
    <w:rsid w:val="00B74587"/>
    <w:rsid w:val="00B74A12"/>
    <w:rsid w:val="00B82874"/>
    <w:rsid w:val="00B874C9"/>
    <w:rsid w:val="00B91F17"/>
    <w:rsid w:val="00BB02C2"/>
    <w:rsid w:val="00BB3CA9"/>
    <w:rsid w:val="00BB4DD6"/>
    <w:rsid w:val="00BB5730"/>
    <w:rsid w:val="00BB6E00"/>
    <w:rsid w:val="00BB6E5D"/>
    <w:rsid w:val="00BE4C60"/>
    <w:rsid w:val="00BE567C"/>
    <w:rsid w:val="00C0296D"/>
    <w:rsid w:val="00C02D89"/>
    <w:rsid w:val="00C13403"/>
    <w:rsid w:val="00C2553D"/>
    <w:rsid w:val="00C312DD"/>
    <w:rsid w:val="00C313F1"/>
    <w:rsid w:val="00C33EDA"/>
    <w:rsid w:val="00C35BB8"/>
    <w:rsid w:val="00C36445"/>
    <w:rsid w:val="00C4545E"/>
    <w:rsid w:val="00C51452"/>
    <w:rsid w:val="00C51C94"/>
    <w:rsid w:val="00C54006"/>
    <w:rsid w:val="00C54975"/>
    <w:rsid w:val="00C57A20"/>
    <w:rsid w:val="00C678F1"/>
    <w:rsid w:val="00C7210D"/>
    <w:rsid w:val="00C81592"/>
    <w:rsid w:val="00C82DC5"/>
    <w:rsid w:val="00CB44FC"/>
    <w:rsid w:val="00CB4C21"/>
    <w:rsid w:val="00CF2980"/>
    <w:rsid w:val="00CF7976"/>
    <w:rsid w:val="00D2490F"/>
    <w:rsid w:val="00D25EBF"/>
    <w:rsid w:val="00D372C8"/>
    <w:rsid w:val="00D4734C"/>
    <w:rsid w:val="00D5489E"/>
    <w:rsid w:val="00D622E4"/>
    <w:rsid w:val="00D6639F"/>
    <w:rsid w:val="00D73308"/>
    <w:rsid w:val="00D7542A"/>
    <w:rsid w:val="00D768A6"/>
    <w:rsid w:val="00D770A7"/>
    <w:rsid w:val="00D8165E"/>
    <w:rsid w:val="00D9084D"/>
    <w:rsid w:val="00D9167D"/>
    <w:rsid w:val="00D9308D"/>
    <w:rsid w:val="00D9604E"/>
    <w:rsid w:val="00DB440F"/>
    <w:rsid w:val="00DB64C4"/>
    <w:rsid w:val="00DC1568"/>
    <w:rsid w:val="00DE0674"/>
    <w:rsid w:val="00DE54E5"/>
    <w:rsid w:val="00DE7F89"/>
    <w:rsid w:val="00DF19A8"/>
    <w:rsid w:val="00DF1E09"/>
    <w:rsid w:val="00DF5E71"/>
    <w:rsid w:val="00E00D11"/>
    <w:rsid w:val="00E04088"/>
    <w:rsid w:val="00E05C18"/>
    <w:rsid w:val="00E1146D"/>
    <w:rsid w:val="00E11B1B"/>
    <w:rsid w:val="00E265A9"/>
    <w:rsid w:val="00E31803"/>
    <w:rsid w:val="00E34DDF"/>
    <w:rsid w:val="00E36F4C"/>
    <w:rsid w:val="00E525CE"/>
    <w:rsid w:val="00E5517F"/>
    <w:rsid w:val="00E6723A"/>
    <w:rsid w:val="00E71EB0"/>
    <w:rsid w:val="00E74D83"/>
    <w:rsid w:val="00E87C92"/>
    <w:rsid w:val="00E92AB3"/>
    <w:rsid w:val="00EA5A26"/>
    <w:rsid w:val="00EB336D"/>
    <w:rsid w:val="00EB4D9B"/>
    <w:rsid w:val="00EC3CC0"/>
    <w:rsid w:val="00EC43C0"/>
    <w:rsid w:val="00EC4FC2"/>
    <w:rsid w:val="00EC7BD4"/>
    <w:rsid w:val="00EC7FBD"/>
    <w:rsid w:val="00EE1034"/>
    <w:rsid w:val="00EE1444"/>
    <w:rsid w:val="00EE3D5D"/>
    <w:rsid w:val="00EF06B6"/>
    <w:rsid w:val="00EF4E4A"/>
    <w:rsid w:val="00EF651E"/>
    <w:rsid w:val="00F0083A"/>
    <w:rsid w:val="00F06F1E"/>
    <w:rsid w:val="00F10D65"/>
    <w:rsid w:val="00F201E9"/>
    <w:rsid w:val="00F24DB5"/>
    <w:rsid w:val="00F30BCB"/>
    <w:rsid w:val="00F30C59"/>
    <w:rsid w:val="00F33BC5"/>
    <w:rsid w:val="00F36E98"/>
    <w:rsid w:val="00F40D13"/>
    <w:rsid w:val="00F41EDC"/>
    <w:rsid w:val="00F45431"/>
    <w:rsid w:val="00F45EAD"/>
    <w:rsid w:val="00F4715A"/>
    <w:rsid w:val="00F57C45"/>
    <w:rsid w:val="00F62D11"/>
    <w:rsid w:val="00F655A2"/>
    <w:rsid w:val="00F7069A"/>
    <w:rsid w:val="00F81A7E"/>
    <w:rsid w:val="00F86C27"/>
    <w:rsid w:val="00F97FD9"/>
    <w:rsid w:val="00FA1A09"/>
    <w:rsid w:val="00FA34D2"/>
    <w:rsid w:val="00FA6CC2"/>
    <w:rsid w:val="00FB28D3"/>
    <w:rsid w:val="00FB39C7"/>
    <w:rsid w:val="00FB508C"/>
    <w:rsid w:val="00FB6894"/>
    <w:rsid w:val="00FB6CF8"/>
    <w:rsid w:val="00FE0945"/>
    <w:rsid w:val="00FE2492"/>
    <w:rsid w:val="00FE3A1A"/>
    <w:rsid w:val="00FE5414"/>
    <w:rsid w:val="00FE5B18"/>
    <w:rsid w:val="00FE689C"/>
    <w:rsid w:val="00FE68A0"/>
    <w:rsid w:val="00FE7566"/>
    <w:rsid w:val="00FF4C0F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1C9BB4A-C299-420E-9A64-3E80AB86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2E3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3700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3700"/>
    <w:rPr>
      <w:rFonts w:ascii="Arial Narrow" w:eastAsiaTheme="majorEastAsia" w:hAnsi="Arial Narrow" w:cstheme="majorBidi"/>
      <w:color w:val="000000" w:themeColor="text1"/>
      <w:sz w:val="28"/>
      <w:szCs w:val="32"/>
    </w:rPr>
  </w:style>
  <w:style w:type="table" w:styleId="Tabellenraster">
    <w:name w:val="Table Grid"/>
    <w:basedOn w:val="NormaleTabelle"/>
    <w:uiPriority w:val="39"/>
    <w:rsid w:val="00C0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2C1F"/>
    <w:pPr>
      <w:ind w:left="720"/>
      <w:contextualSpacing/>
    </w:pPr>
  </w:style>
  <w:style w:type="paragraph" w:styleId="KeinLeerraum">
    <w:name w:val="No Spacing"/>
    <w:uiPriority w:val="1"/>
    <w:qFormat/>
    <w:rsid w:val="00C81592"/>
    <w:pPr>
      <w:spacing w:after="0" w:line="240" w:lineRule="auto"/>
    </w:pPr>
    <w:rPr>
      <w:rFonts w:ascii="Arial Narrow" w:hAnsi="Arial Narrow"/>
      <w:sz w:val="21"/>
    </w:rPr>
  </w:style>
  <w:style w:type="paragraph" w:styleId="Kopfzeile">
    <w:name w:val="header"/>
    <w:basedOn w:val="Standard"/>
    <w:link w:val="KopfzeileZchn"/>
    <w:uiPriority w:val="99"/>
    <w:unhideWhenUsed/>
    <w:rsid w:val="002F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7D5"/>
    <w:rPr>
      <w:rFonts w:ascii="Arial Narrow" w:hAnsi="Arial Narrow"/>
      <w:sz w:val="21"/>
    </w:rPr>
  </w:style>
  <w:style w:type="paragraph" w:styleId="Fuzeile">
    <w:name w:val="footer"/>
    <w:basedOn w:val="Standard"/>
    <w:link w:val="FuzeileZchn"/>
    <w:uiPriority w:val="99"/>
    <w:unhideWhenUsed/>
    <w:rsid w:val="002F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7D5"/>
    <w:rPr>
      <w:rFonts w:ascii="Arial Narrow" w:hAnsi="Arial Narrow"/>
      <w:sz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CC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6567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76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au.geologie@tirol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6798-9E99-4B6F-840C-2438AB2A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 Seehauser</dc:creator>
  <cp:lastModifiedBy>Christoph Seehauser</cp:lastModifiedBy>
  <cp:revision>6</cp:revision>
  <cp:lastPrinted>2016-05-10T08:54:00Z</cp:lastPrinted>
  <dcterms:created xsi:type="dcterms:W3CDTF">2016-09-26T07:12:00Z</dcterms:created>
  <dcterms:modified xsi:type="dcterms:W3CDTF">2016-11-08T07:27:00Z</dcterms:modified>
</cp:coreProperties>
</file>